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59D" w:rsidRPr="00E0559D" w:rsidRDefault="00E0559D" w:rsidP="00E0559D">
      <w:pPr>
        <w:spacing w:after="0" w:line="240" w:lineRule="auto"/>
        <w:jc w:val="center"/>
        <w:rPr>
          <w:rFonts w:ascii="Times New Roman" w:hAnsi="Times New Roman" w:cs="Times New Roman"/>
          <w:b/>
          <w:sz w:val="24"/>
          <w:szCs w:val="24"/>
        </w:rPr>
      </w:pPr>
      <w:bookmarkStart w:id="0" w:name="_GoBack"/>
      <w:bookmarkEnd w:id="0"/>
      <w:r w:rsidRPr="00FA7960">
        <w:rPr>
          <w:rFonts w:ascii="Times New Roman" w:hAnsi="Times New Roman" w:cs="Times New Roman"/>
          <w:b/>
          <w:sz w:val="24"/>
          <w:szCs w:val="24"/>
        </w:rPr>
        <w:t>Проблемът за съдебната власт в процеса на</w:t>
      </w:r>
      <w:r>
        <w:rPr>
          <w:rFonts w:ascii="Times New Roman" w:hAnsi="Times New Roman" w:cs="Times New Roman"/>
          <w:b/>
          <w:sz w:val="24"/>
          <w:szCs w:val="24"/>
        </w:rPr>
        <w:t xml:space="preserve"> </w:t>
      </w:r>
      <w:r w:rsidRPr="00FA7960">
        <w:rPr>
          <w:rFonts w:ascii="Times New Roman" w:hAnsi="Times New Roman" w:cs="Times New Roman"/>
          <w:b/>
          <w:sz w:val="24"/>
          <w:szCs w:val="24"/>
        </w:rPr>
        <w:t xml:space="preserve">изработване и приемане на </w:t>
      </w:r>
      <w:r>
        <w:rPr>
          <w:rFonts w:ascii="Times New Roman" w:hAnsi="Times New Roman" w:cs="Times New Roman"/>
          <w:b/>
          <w:sz w:val="24"/>
          <w:szCs w:val="24"/>
        </w:rPr>
        <w:t>К</w:t>
      </w:r>
      <w:r w:rsidRPr="00FA7960">
        <w:rPr>
          <w:rFonts w:ascii="Times New Roman" w:hAnsi="Times New Roman" w:cs="Times New Roman"/>
          <w:b/>
          <w:sz w:val="24"/>
          <w:szCs w:val="24"/>
        </w:rPr>
        <w:t>онституцията от</w:t>
      </w:r>
      <w:r>
        <w:rPr>
          <w:rFonts w:ascii="Times New Roman" w:hAnsi="Times New Roman" w:cs="Times New Roman"/>
          <w:b/>
          <w:sz w:val="24"/>
          <w:szCs w:val="24"/>
        </w:rPr>
        <w:t xml:space="preserve"> </w:t>
      </w:r>
      <w:r w:rsidRPr="00FA7960">
        <w:rPr>
          <w:rFonts w:ascii="Times New Roman" w:hAnsi="Times New Roman" w:cs="Times New Roman"/>
          <w:b/>
          <w:sz w:val="24"/>
          <w:szCs w:val="24"/>
        </w:rPr>
        <w:t>1947 г.</w:t>
      </w:r>
      <w:r w:rsidRPr="00E0559D">
        <w:rPr>
          <w:rFonts w:ascii="Calibri" w:eastAsia="Times New Roman" w:hAnsi="Calibri" w:cs="Times New Roman"/>
          <w:iCs/>
          <w:vertAlign w:val="superscript"/>
        </w:rPr>
        <w:footnoteReference w:customMarkFollows="1" w:id="1"/>
        <w:sym w:font="Symbol" w:char="F02A"/>
      </w:r>
    </w:p>
    <w:p w:rsidR="00E0559D" w:rsidRPr="00E0559D" w:rsidRDefault="00E0559D" w:rsidP="00E0559D">
      <w:pPr>
        <w:widowControl w:val="0"/>
        <w:spacing w:after="0" w:line="240" w:lineRule="auto"/>
        <w:jc w:val="center"/>
        <w:rPr>
          <w:rFonts w:ascii="Calibri" w:eastAsia="Times New Roman" w:hAnsi="Calibri" w:cs="Times New Roman"/>
          <w:iCs/>
          <w:vertAlign w:val="superscript"/>
        </w:rPr>
      </w:pPr>
    </w:p>
    <w:p w:rsidR="00E0559D" w:rsidRPr="00E0559D" w:rsidRDefault="00E0559D" w:rsidP="00E0559D">
      <w:pPr>
        <w:widowControl w:val="0"/>
        <w:spacing w:after="0" w:line="240" w:lineRule="auto"/>
        <w:jc w:val="center"/>
        <w:rPr>
          <w:rFonts w:ascii="Times New Roman" w:eastAsia="Times New Roman" w:hAnsi="Times New Roman" w:cs="Times New Roman"/>
          <w:b/>
          <w:color w:val="000000"/>
          <w:sz w:val="24"/>
          <w:szCs w:val="24"/>
        </w:rPr>
      </w:pPr>
    </w:p>
    <w:p w:rsidR="00E0559D" w:rsidRPr="00E0559D" w:rsidRDefault="00E0559D" w:rsidP="00E0559D">
      <w:pPr>
        <w:spacing w:after="0" w:line="240" w:lineRule="auto"/>
        <w:jc w:val="center"/>
        <w:rPr>
          <w:rFonts w:ascii="Times New Roman" w:hAnsi="Times New Roman" w:cs="Times New Roman"/>
          <w:b/>
          <w:i/>
          <w:sz w:val="24"/>
          <w:szCs w:val="24"/>
          <w:lang w:val="en-US"/>
        </w:rPr>
      </w:pPr>
      <w:r w:rsidRPr="00DA3491">
        <w:rPr>
          <w:rFonts w:ascii="Times New Roman" w:hAnsi="Times New Roman" w:cs="Times New Roman"/>
          <w:b/>
          <w:i/>
          <w:sz w:val="24"/>
          <w:szCs w:val="24"/>
        </w:rPr>
        <w:t>доц. Лора Дончева</w:t>
      </w:r>
      <w:r w:rsidRPr="00E0559D">
        <w:rPr>
          <w:rFonts w:ascii="Calibri" w:eastAsia="Times New Roman" w:hAnsi="Calibri" w:cs="Times New Roman"/>
          <w:bCs/>
          <w:vertAlign w:val="superscript"/>
        </w:rPr>
        <w:footnoteReference w:customMarkFollows="1" w:id="2"/>
        <w:sym w:font="Symbol" w:char="F02A"/>
      </w:r>
      <w:r w:rsidRPr="00E0559D">
        <w:rPr>
          <w:rFonts w:ascii="Calibri" w:eastAsia="Times New Roman" w:hAnsi="Calibri" w:cs="Times New Roman"/>
          <w:bCs/>
          <w:vertAlign w:val="superscript"/>
        </w:rPr>
        <w:sym w:font="Symbol" w:char="F02A"/>
      </w:r>
    </w:p>
    <w:p w:rsidR="00FA7960" w:rsidRPr="00E0559D" w:rsidRDefault="00FA7960" w:rsidP="00FA7960">
      <w:pPr>
        <w:spacing w:after="0" w:line="240" w:lineRule="auto"/>
        <w:jc w:val="both"/>
        <w:rPr>
          <w:rFonts w:ascii="Times New Roman" w:hAnsi="Times New Roman" w:cs="Times New Roman"/>
          <w:sz w:val="24"/>
          <w:szCs w:val="24"/>
        </w:rPr>
      </w:pPr>
    </w:p>
    <w:p w:rsidR="00DA3491" w:rsidRDefault="00DA3491" w:rsidP="001345EC">
      <w:pPr>
        <w:spacing w:after="0" w:line="240" w:lineRule="auto"/>
        <w:ind w:firstLine="709"/>
        <w:jc w:val="both"/>
        <w:rPr>
          <w:rFonts w:ascii="Times New Roman" w:hAnsi="Times New Roman" w:cs="Times New Roman"/>
          <w:sz w:val="24"/>
          <w:szCs w:val="24"/>
        </w:rPr>
      </w:pPr>
    </w:p>
    <w:p w:rsidR="00DA3491" w:rsidRPr="00DA3491" w:rsidRDefault="00DA3491" w:rsidP="00DA3491">
      <w:pPr>
        <w:spacing w:after="0" w:line="240" w:lineRule="auto"/>
        <w:ind w:firstLine="708"/>
        <w:jc w:val="both"/>
        <w:rPr>
          <w:rFonts w:ascii="Times New Roman" w:hAnsi="Times New Roman" w:cs="Times New Roman"/>
          <w:i/>
          <w:sz w:val="24"/>
        </w:rPr>
      </w:pPr>
      <w:r w:rsidRPr="00361F14">
        <w:rPr>
          <w:rFonts w:ascii="Times New Roman" w:hAnsi="Times New Roman" w:cs="Times New Roman"/>
          <w:b/>
          <w:sz w:val="24"/>
        </w:rPr>
        <w:t>Резюме:</w:t>
      </w:r>
      <w:r w:rsidRPr="00361F14">
        <w:rPr>
          <w:rFonts w:ascii="Times New Roman" w:hAnsi="Times New Roman" w:cs="Times New Roman"/>
          <w:sz w:val="24"/>
        </w:rPr>
        <w:t xml:space="preserve"> </w:t>
      </w:r>
      <w:r w:rsidRPr="00DA3491">
        <w:rPr>
          <w:rFonts w:ascii="Times New Roman" w:hAnsi="Times New Roman" w:cs="Times New Roman"/>
          <w:i/>
          <w:sz w:val="24"/>
        </w:rPr>
        <w:t>Проблемите относно конституционното уреждане на въпросите, свързани с принципите на структурата и функциониране на съдебната власт</w:t>
      </w:r>
      <w:r w:rsidRPr="00DA3491">
        <w:rPr>
          <w:rFonts w:ascii="Times New Roman" w:hAnsi="Times New Roman" w:cs="Times New Roman"/>
          <w:i/>
          <w:sz w:val="24"/>
          <w:lang w:val="en-US"/>
        </w:rPr>
        <w:t>,</w:t>
      </w:r>
      <w:r w:rsidRPr="00DA3491">
        <w:rPr>
          <w:rFonts w:ascii="Times New Roman" w:hAnsi="Times New Roman" w:cs="Times New Roman"/>
          <w:i/>
          <w:sz w:val="24"/>
        </w:rPr>
        <w:t xml:space="preserve"> заемат важно място в изработването на </w:t>
      </w:r>
      <w:r>
        <w:rPr>
          <w:rFonts w:ascii="Times New Roman" w:hAnsi="Times New Roman" w:cs="Times New Roman"/>
          <w:i/>
          <w:sz w:val="24"/>
        </w:rPr>
        <w:t>К</w:t>
      </w:r>
      <w:r w:rsidRPr="00DA3491">
        <w:rPr>
          <w:rFonts w:ascii="Times New Roman" w:hAnsi="Times New Roman" w:cs="Times New Roman"/>
          <w:i/>
          <w:sz w:val="24"/>
        </w:rPr>
        <w:t>онституцията от 1947 г. Статията разглежда въздействието на политическите промени върху промяната на конституционните разпоредби, детерминиращи позицията на съдебната власт като интегрална  част от държавната организация.</w:t>
      </w:r>
      <w:r>
        <w:rPr>
          <w:rFonts w:ascii="Times New Roman" w:hAnsi="Times New Roman" w:cs="Times New Roman"/>
          <w:i/>
          <w:sz w:val="24"/>
        </w:rPr>
        <w:t xml:space="preserve"> </w:t>
      </w:r>
      <w:r w:rsidRPr="00DA3491">
        <w:rPr>
          <w:rFonts w:ascii="Times New Roman" w:hAnsi="Times New Roman" w:cs="Times New Roman"/>
          <w:i/>
          <w:sz w:val="24"/>
        </w:rPr>
        <w:t>Автор</w:t>
      </w:r>
      <w:r>
        <w:rPr>
          <w:rFonts w:ascii="Times New Roman" w:hAnsi="Times New Roman" w:cs="Times New Roman"/>
          <w:i/>
          <w:sz w:val="24"/>
        </w:rPr>
        <w:t>ката</w:t>
      </w:r>
      <w:r w:rsidRPr="00DA3491">
        <w:rPr>
          <w:rFonts w:ascii="Times New Roman" w:hAnsi="Times New Roman" w:cs="Times New Roman"/>
          <w:i/>
          <w:sz w:val="24"/>
        </w:rPr>
        <w:t xml:space="preserve"> се спира на алтернативните възгледи и позиции, изразени по време на дискусиите от страна на политическите опоненти, каквито са БРП (комунисти) и нейните съюзници  от Отечествения фронт</w:t>
      </w:r>
      <w:r>
        <w:rPr>
          <w:rFonts w:ascii="Times New Roman" w:hAnsi="Times New Roman" w:cs="Times New Roman"/>
          <w:i/>
          <w:sz w:val="24"/>
        </w:rPr>
        <w:t>,</w:t>
      </w:r>
      <w:r w:rsidRPr="00DA3491">
        <w:rPr>
          <w:rFonts w:ascii="Times New Roman" w:hAnsi="Times New Roman" w:cs="Times New Roman"/>
          <w:i/>
          <w:sz w:val="24"/>
        </w:rPr>
        <w:t xml:space="preserve"> от една страна, както и  опозицията от друга. Автор</w:t>
      </w:r>
      <w:r>
        <w:rPr>
          <w:rFonts w:ascii="Times New Roman" w:hAnsi="Times New Roman" w:cs="Times New Roman"/>
          <w:i/>
          <w:sz w:val="24"/>
        </w:rPr>
        <w:t>ката</w:t>
      </w:r>
      <w:r w:rsidRPr="00DA3491">
        <w:rPr>
          <w:rFonts w:ascii="Times New Roman" w:hAnsi="Times New Roman" w:cs="Times New Roman"/>
          <w:i/>
          <w:sz w:val="24"/>
        </w:rPr>
        <w:t xml:space="preserve"> проследява процеса на елиминиране на фундаменталните парламентарни принципи и налагането на съветската държавна доктрина в конституционното право, което урежда структурата и функционирането на съдебната власт в навечерието на приемането на Конституцията от 1947 г.</w:t>
      </w:r>
    </w:p>
    <w:p w:rsidR="00DA3491" w:rsidRPr="00361F14" w:rsidRDefault="00DA3491" w:rsidP="00DA3491">
      <w:pPr>
        <w:spacing w:after="0" w:line="240" w:lineRule="auto"/>
        <w:jc w:val="both"/>
        <w:rPr>
          <w:rFonts w:ascii="Times New Roman" w:hAnsi="Times New Roman" w:cs="Times New Roman"/>
          <w:sz w:val="24"/>
        </w:rPr>
      </w:pPr>
    </w:p>
    <w:p w:rsidR="00DA3491" w:rsidRPr="00361F14" w:rsidRDefault="00DA3491" w:rsidP="00DA3491">
      <w:pPr>
        <w:spacing w:after="0" w:line="240" w:lineRule="auto"/>
        <w:ind w:firstLine="708"/>
        <w:jc w:val="both"/>
        <w:rPr>
          <w:rFonts w:ascii="Times New Roman" w:hAnsi="Times New Roman" w:cs="Times New Roman"/>
          <w:sz w:val="24"/>
        </w:rPr>
      </w:pPr>
      <w:r w:rsidRPr="00361F14">
        <w:rPr>
          <w:rFonts w:ascii="Times New Roman" w:hAnsi="Times New Roman" w:cs="Times New Roman"/>
          <w:b/>
          <w:sz w:val="24"/>
        </w:rPr>
        <w:t>Ключови думи:</w:t>
      </w:r>
      <w:r w:rsidRPr="00361F14">
        <w:rPr>
          <w:rFonts w:ascii="Times New Roman" w:hAnsi="Times New Roman" w:cs="Times New Roman"/>
          <w:sz w:val="24"/>
        </w:rPr>
        <w:t xml:space="preserve"> </w:t>
      </w:r>
      <w:r w:rsidRPr="00DA3491">
        <w:rPr>
          <w:rFonts w:ascii="Times New Roman" w:hAnsi="Times New Roman" w:cs="Times New Roman"/>
          <w:i/>
          <w:sz w:val="24"/>
        </w:rPr>
        <w:t>съдебна система, конституция,  конституционни проекти,  съветско държавно право, Главен прокурор на Републиката, Върховен административен съд, върховен съд,   специални съдилища</w:t>
      </w:r>
      <w:r w:rsidRPr="00361F14">
        <w:rPr>
          <w:rFonts w:ascii="Times New Roman" w:hAnsi="Times New Roman" w:cs="Times New Roman"/>
          <w:sz w:val="24"/>
        </w:rPr>
        <w:t>.</w:t>
      </w:r>
    </w:p>
    <w:p w:rsidR="00DA3491" w:rsidRDefault="00DA3491" w:rsidP="00E0559D">
      <w:pPr>
        <w:spacing w:after="0" w:line="240" w:lineRule="auto"/>
        <w:jc w:val="both"/>
        <w:rPr>
          <w:rFonts w:ascii="Times New Roman" w:hAnsi="Times New Roman" w:cs="Times New Roman"/>
          <w:sz w:val="24"/>
          <w:szCs w:val="24"/>
        </w:rPr>
      </w:pPr>
    </w:p>
    <w:p w:rsidR="00DA3491" w:rsidRDefault="00DA3491" w:rsidP="001345EC">
      <w:pPr>
        <w:spacing w:after="0" w:line="240" w:lineRule="auto"/>
        <w:ind w:firstLine="709"/>
        <w:jc w:val="both"/>
        <w:rPr>
          <w:rFonts w:ascii="Times New Roman" w:hAnsi="Times New Roman" w:cs="Times New Roman"/>
          <w:sz w:val="24"/>
          <w:szCs w:val="24"/>
        </w:rPr>
      </w:pPr>
    </w:p>
    <w:p w:rsidR="00775A2F" w:rsidRPr="00FA7960" w:rsidRDefault="00775A2F" w:rsidP="001345EC">
      <w:pPr>
        <w:spacing w:after="0" w:line="240" w:lineRule="auto"/>
        <w:ind w:firstLine="709"/>
        <w:jc w:val="both"/>
        <w:rPr>
          <w:rFonts w:ascii="Times New Roman" w:hAnsi="Times New Roman" w:cs="Times New Roman"/>
          <w:sz w:val="24"/>
          <w:szCs w:val="24"/>
          <w:lang w:val="en-US"/>
        </w:rPr>
      </w:pPr>
      <w:r w:rsidRPr="00FA7960">
        <w:rPr>
          <w:rFonts w:ascii="Times New Roman" w:hAnsi="Times New Roman" w:cs="Times New Roman"/>
          <w:sz w:val="24"/>
          <w:szCs w:val="24"/>
          <w:lang w:val="en-US"/>
        </w:rPr>
        <w:t>Избраният за изследване проблем е част от голямата тема за изработването и приемането на Ко</w:t>
      </w:r>
      <w:r w:rsidR="007D1AF4">
        <w:rPr>
          <w:rFonts w:ascii="Times New Roman" w:hAnsi="Times New Roman" w:cs="Times New Roman"/>
          <w:sz w:val="24"/>
          <w:szCs w:val="24"/>
          <w:lang w:val="en-US"/>
        </w:rPr>
        <w:t>нституцията от 1947 г., а поста</w:t>
      </w:r>
      <w:r w:rsidRPr="00FA7960">
        <w:rPr>
          <w:rFonts w:ascii="Times New Roman" w:hAnsi="Times New Roman" w:cs="Times New Roman"/>
          <w:sz w:val="24"/>
          <w:szCs w:val="24"/>
          <w:lang w:val="en-US"/>
        </w:rPr>
        <w:t>вените цели са свързани с разкриване на влиянието на политическите промени върху изменението на текст</w:t>
      </w:r>
      <w:r w:rsidR="009A5715">
        <w:rPr>
          <w:rFonts w:ascii="Times New Roman" w:hAnsi="Times New Roman" w:cs="Times New Roman"/>
          <w:sz w:val="24"/>
          <w:szCs w:val="24"/>
          <w:lang w:val="en-US"/>
        </w:rPr>
        <w:t>овете, които се отнасят до прин</w:t>
      </w:r>
      <w:r w:rsidRPr="00FA7960">
        <w:rPr>
          <w:rFonts w:ascii="Times New Roman" w:hAnsi="Times New Roman" w:cs="Times New Roman"/>
          <w:sz w:val="24"/>
          <w:szCs w:val="24"/>
          <w:lang w:val="en-US"/>
        </w:rPr>
        <w:t>ципите на изграждане и функциониране на съдебната власт като важна съставна част от системата на държавната организация. В определена степен интересът към въпросите за отреденото място на съдебната система в Конституцият</w:t>
      </w:r>
      <w:r w:rsidR="009A5715">
        <w:rPr>
          <w:rFonts w:ascii="Times New Roman" w:hAnsi="Times New Roman" w:cs="Times New Roman"/>
          <w:sz w:val="24"/>
          <w:szCs w:val="24"/>
          <w:lang w:val="en-US"/>
        </w:rPr>
        <w:t>а е провокиран и от обстоятелст</w:t>
      </w:r>
      <w:r w:rsidRPr="00FA7960">
        <w:rPr>
          <w:rFonts w:ascii="Times New Roman" w:hAnsi="Times New Roman" w:cs="Times New Roman"/>
          <w:sz w:val="24"/>
          <w:szCs w:val="24"/>
          <w:lang w:val="en-US"/>
        </w:rPr>
        <w:t xml:space="preserve">вото, че конституционната теория и практика през </w:t>
      </w:r>
      <w:r w:rsidR="00DA3491">
        <w:rPr>
          <w:rFonts w:ascii="Times New Roman" w:hAnsi="Times New Roman" w:cs="Times New Roman"/>
          <w:sz w:val="24"/>
          <w:szCs w:val="24"/>
          <w:lang w:val="en-US"/>
        </w:rPr>
        <w:t>XIX</w:t>
      </w:r>
      <w:r w:rsidRPr="00FA7960">
        <w:rPr>
          <w:rFonts w:ascii="Times New Roman" w:hAnsi="Times New Roman" w:cs="Times New Roman"/>
          <w:sz w:val="24"/>
          <w:szCs w:val="24"/>
          <w:lang w:val="en-US"/>
        </w:rPr>
        <w:t xml:space="preserve"> в. дълго време разглежда съдебната власт като помощна функция на изпълнителната и не очертава мястото на правораз</w:t>
      </w:r>
      <w:r w:rsidR="001345EC">
        <w:rPr>
          <w:rFonts w:ascii="Times New Roman" w:hAnsi="Times New Roman" w:cs="Times New Roman"/>
          <w:sz w:val="24"/>
          <w:szCs w:val="24"/>
          <w:lang w:val="en-US"/>
        </w:rPr>
        <w:t>даването като самостоятелна дър</w:t>
      </w:r>
      <w:r w:rsidRPr="00FA7960">
        <w:rPr>
          <w:rFonts w:ascii="Times New Roman" w:hAnsi="Times New Roman" w:cs="Times New Roman"/>
          <w:sz w:val="24"/>
          <w:szCs w:val="24"/>
          <w:lang w:val="en-US"/>
        </w:rPr>
        <w:t xml:space="preserve">жавна функция, равностойна на останалите. </w:t>
      </w:r>
      <w:proofErr w:type="gramStart"/>
      <w:r w:rsidRPr="00FA7960">
        <w:rPr>
          <w:rFonts w:ascii="Times New Roman" w:hAnsi="Times New Roman" w:cs="Times New Roman"/>
          <w:sz w:val="24"/>
          <w:szCs w:val="24"/>
          <w:lang w:val="en-US"/>
        </w:rPr>
        <w:t xml:space="preserve">Поради тази причина и в Търновската конституция липсва </w:t>
      </w:r>
      <w:r w:rsidR="009A5715">
        <w:rPr>
          <w:rFonts w:ascii="Times New Roman" w:hAnsi="Times New Roman" w:cs="Times New Roman"/>
          <w:sz w:val="24"/>
          <w:szCs w:val="24"/>
          <w:lang w:val="en-US"/>
        </w:rPr>
        <w:t>самостоятелен раздел за съдебна</w:t>
      </w:r>
      <w:r w:rsidRPr="00FA7960">
        <w:rPr>
          <w:rFonts w:ascii="Times New Roman" w:hAnsi="Times New Roman" w:cs="Times New Roman"/>
          <w:sz w:val="24"/>
          <w:szCs w:val="24"/>
          <w:lang w:val="en-US"/>
        </w:rPr>
        <w:t>та власт, а въпросит</w:t>
      </w:r>
      <w:r w:rsidR="009A5715">
        <w:rPr>
          <w:rFonts w:ascii="Times New Roman" w:hAnsi="Times New Roman" w:cs="Times New Roman"/>
          <w:sz w:val="24"/>
          <w:szCs w:val="24"/>
          <w:lang w:val="en-US"/>
        </w:rPr>
        <w:t xml:space="preserve">е, отнасящи се до устройството </w:t>
      </w:r>
      <w:r w:rsidR="009A5715">
        <w:rPr>
          <w:rFonts w:ascii="Times New Roman" w:hAnsi="Times New Roman" w:cs="Times New Roman"/>
          <w:sz w:val="24"/>
          <w:szCs w:val="24"/>
        </w:rPr>
        <w:t>ѝ</w:t>
      </w:r>
      <w:r w:rsidR="00DA3491">
        <w:rPr>
          <w:rFonts w:ascii="Times New Roman" w:hAnsi="Times New Roman" w:cs="Times New Roman"/>
          <w:sz w:val="24"/>
          <w:szCs w:val="24"/>
        </w:rPr>
        <w:t>,</w:t>
      </w:r>
      <w:r w:rsidRPr="00FA7960">
        <w:rPr>
          <w:rFonts w:ascii="Times New Roman" w:hAnsi="Times New Roman" w:cs="Times New Roman"/>
          <w:sz w:val="24"/>
          <w:szCs w:val="24"/>
          <w:lang w:val="en-US"/>
        </w:rPr>
        <w:t xml:space="preserve"> са намерили място в текстовете на отделни конституционни членове (чл. 13, 14, 15, 73 и др.)</w:t>
      </w:r>
      <w:proofErr w:type="gramEnd"/>
      <w:r w:rsidR="007C4892">
        <w:rPr>
          <w:rFonts w:ascii="Times New Roman" w:hAnsi="Times New Roman" w:cs="Times New Roman"/>
          <w:sz w:val="24"/>
          <w:szCs w:val="24"/>
          <w:lang w:val="en-US"/>
        </w:rPr>
        <w:t xml:space="preserve"> [</w:t>
      </w:r>
      <w:r w:rsidR="007C4892" w:rsidRPr="007C4892">
        <w:rPr>
          <w:rFonts w:ascii="Times New Roman" w:hAnsi="Times New Roman" w:cs="Times New Roman"/>
          <w:sz w:val="18"/>
          <w:szCs w:val="24"/>
          <w:lang w:val="en-US"/>
        </w:rPr>
        <w:t>1</w:t>
      </w:r>
      <w:r w:rsidR="007C4892">
        <w:rPr>
          <w:rFonts w:ascii="Times New Roman" w:hAnsi="Times New Roman" w:cs="Times New Roman"/>
          <w:sz w:val="24"/>
          <w:szCs w:val="24"/>
          <w:lang w:val="en-US"/>
        </w:rPr>
        <w:t>]</w:t>
      </w:r>
      <w:r w:rsidRPr="00FA7960">
        <w:rPr>
          <w:rFonts w:ascii="Times New Roman" w:hAnsi="Times New Roman" w:cs="Times New Roman"/>
          <w:sz w:val="24"/>
          <w:szCs w:val="24"/>
          <w:lang w:val="en-US"/>
        </w:rPr>
        <w:t>.</w:t>
      </w:r>
    </w:p>
    <w:p w:rsidR="00775A2F" w:rsidRPr="00FA7960" w:rsidRDefault="00775A2F" w:rsidP="007D1AF4">
      <w:pPr>
        <w:spacing w:after="0" w:line="240" w:lineRule="auto"/>
        <w:ind w:firstLine="709"/>
        <w:jc w:val="both"/>
        <w:rPr>
          <w:rFonts w:ascii="Times New Roman" w:hAnsi="Times New Roman" w:cs="Times New Roman"/>
          <w:sz w:val="24"/>
          <w:szCs w:val="24"/>
          <w:lang w:val="en-US"/>
        </w:rPr>
      </w:pPr>
      <w:r w:rsidRPr="00FA7960">
        <w:rPr>
          <w:rFonts w:ascii="Times New Roman" w:hAnsi="Times New Roman" w:cs="Times New Roman"/>
          <w:sz w:val="24"/>
          <w:szCs w:val="24"/>
          <w:lang w:val="en-US"/>
        </w:rPr>
        <w:t xml:space="preserve">В края на лятото </w:t>
      </w:r>
      <w:r w:rsidR="00DA3491">
        <w:rPr>
          <w:rFonts w:ascii="Times New Roman" w:hAnsi="Times New Roman" w:cs="Times New Roman"/>
          <w:sz w:val="24"/>
          <w:szCs w:val="24"/>
        </w:rPr>
        <w:t>–</w:t>
      </w:r>
      <w:r w:rsidRPr="00FA7960">
        <w:rPr>
          <w:rFonts w:ascii="Times New Roman" w:hAnsi="Times New Roman" w:cs="Times New Roman"/>
          <w:sz w:val="24"/>
          <w:szCs w:val="24"/>
          <w:lang w:val="en-US"/>
        </w:rPr>
        <w:t xml:space="preserve"> началото на есента на 1946 г. настъпват важни промени в държавно-политическото развитие на България. С промяната на формата на държавно управление, осъществена чрез референдума от 8 септември 1946 г., във фокуса на дебатите между политическите сили попадат въпросите, свързани с изясняване на основните начала на бъдещата Конституция, уточняване обема от правомощия на държавните органи, </w:t>
      </w:r>
      <w:r w:rsidR="007D1AF4">
        <w:rPr>
          <w:rFonts w:ascii="Times New Roman" w:hAnsi="Times New Roman" w:cs="Times New Roman"/>
          <w:sz w:val="24"/>
          <w:szCs w:val="24"/>
          <w:lang w:val="en-US"/>
        </w:rPr>
        <w:t>определяне гаранциите за спазва</w:t>
      </w:r>
      <w:r w:rsidRPr="00FA7960">
        <w:rPr>
          <w:rFonts w:ascii="Times New Roman" w:hAnsi="Times New Roman" w:cs="Times New Roman"/>
          <w:sz w:val="24"/>
          <w:szCs w:val="24"/>
          <w:lang w:val="en-US"/>
        </w:rPr>
        <w:t>нето на правата и свободите на българските граждани.</w:t>
      </w:r>
    </w:p>
    <w:p w:rsidR="00775A2F" w:rsidRPr="00FA7960" w:rsidRDefault="00775A2F" w:rsidP="007D1AF4">
      <w:pPr>
        <w:spacing w:after="0" w:line="240" w:lineRule="auto"/>
        <w:ind w:firstLine="709"/>
        <w:jc w:val="both"/>
        <w:rPr>
          <w:rFonts w:ascii="Times New Roman" w:hAnsi="Times New Roman" w:cs="Times New Roman"/>
          <w:sz w:val="24"/>
          <w:szCs w:val="24"/>
          <w:lang w:val="en-US"/>
        </w:rPr>
      </w:pPr>
      <w:r w:rsidRPr="00FA7960">
        <w:rPr>
          <w:rFonts w:ascii="Times New Roman" w:hAnsi="Times New Roman" w:cs="Times New Roman"/>
          <w:sz w:val="24"/>
          <w:szCs w:val="24"/>
          <w:lang w:val="en-US"/>
        </w:rPr>
        <w:lastRenderedPageBreak/>
        <w:t>Първият цялостен конституционен проект е дело н</w:t>
      </w:r>
      <w:r w:rsidR="00DA3491">
        <w:rPr>
          <w:rFonts w:ascii="Times New Roman" w:hAnsi="Times New Roman" w:cs="Times New Roman"/>
          <w:sz w:val="24"/>
          <w:szCs w:val="24"/>
          <w:lang w:val="en-US"/>
        </w:rPr>
        <w:t>а избраната от ръководството на</w:t>
      </w:r>
      <w:r w:rsidR="00DA3491">
        <w:rPr>
          <w:rFonts w:ascii="Times New Roman" w:hAnsi="Times New Roman" w:cs="Times New Roman"/>
          <w:sz w:val="24"/>
          <w:szCs w:val="24"/>
        </w:rPr>
        <w:t xml:space="preserve"> </w:t>
      </w:r>
      <w:r w:rsidRPr="00FA7960">
        <w:rPr>
          <w:rFonts w:ascii="Times New Roman" w:hAnsi="Times New Roman" w:cs="Times New Roman"/>
          <w:sz w:val="24"/>
          <w:szCs w:val="24"/>
          <w:lang w:val="en-US"/>
        </w:rPr>
        <w:t>Българска работническа партия (комунисти) (БРП/к/) комисия под председателството на д-р Минчо Ней</w:t>
      </w:r>
      <w:r w:rsidR="00DA3491">
        <w:rPr>
          <w:rFonts w:ascii="Times New Roman" w:hAnsi="Times New Roman" w:cs="Times New Roman"/>
          <w:sz w:val="24"/>
          <w:szCs w:val="24"/>
          <w:lang w:val="en-US"/>
        </w:rPr>
        <w:t>чев и е изработен през август-</w:t>
      </w:r>
      <w:r w:rsidRPr="00FA7960">
        <w:rPr>
          <w:rFonts w:ascii="Times New Roman" w:hAnsi="Times New Roman" w:cs="Times New Roman"/>
          <w:sz w:val="24"/>
          <w:szCs w:val="24"/>
          <w:lang w:val="en-US"/>
        </w:rPr>
        <w:t>септември 194</w:t>
      </w:r>
      <w:r w:rsidR="009A5715">
        <w:rPr>
          <w:rFonts w:ascii="Times New Roman" w:hAnsi="Times New Roman" w:cs="Times New Roman"/>
          <w:sz w:val="24"/>
          <w:szCs w:val="24"/>
          <w:lang w:val="en-US"/>
        </w:rPr>
        <w:t>6 г</w:t>
      </w:r>
      <w:proofErr w:type="gramStart"/>
      <w:r w:rsidR="009A5715">
        <w:rPr>
          <w:rFonts w:ascii="Times New Roman" w:hAnsi="Times New Roman" w:cs="Times New Roman"/>
          <w:sz w:val="24"/>
          <w:szCs w:val="24"/>
          <w:lang w:val="en-US"/>
        </w:rPr>
        <w:t>.</w:t>
      </w:r>
      <w:r w:rsidR="007C4892">
        <w:rPr>
          <w:rFonts w:ascii="Times New Roman" w:hAnsi="Times New Roman" w:cs="Times New Roman"/>
          <w:sz w:val="24"/>
          <w:szCs w:val="24"/>
          <w:lang w:val="en-US"/>
        </w:rPr>
        <w:t>[</w:t>
      </w:r>
      <w:proofErr w:type="gramEnd"/>
      <w:r w:rsidR="009A5715" w:rsidRPr="007C4892">
        <w:rPr>
          <w:rFonts w:ascii="Times New Roman" w:hAnsi="Times New Roman" w:cs="Times New Roman"/>
          <w:sz w:val="18"/>
          <w:szCs w:val="24"/>
          <w:lang w:val="en-US"/>
        </w:rPr>
        <w:t>2</w:t>
      </w:r>
      <w:r w:rsidR="007C4892">
        <w:rPr>
          <w:rFonts w:ascii="Times New Roman" w:hAnsi="Times New Roman" w:cs="Times New Roman"/>
          <w:sz w:val="24"/>
          <w:szCs w:val="24"/>
          <w:lang w:val="en-US"/>
        </w:rPr>
        <w:t xml:space="preserve">]. </w:t>
      </w:r>
      <w:r w:rsidR="009A5715">
        <w:rPr>
          <w:rFonts w:ascii="Times New Roman" w:hAnsi="Times New Roman" w:cs="Times New Roman"/>
          <w:sz w:val="24"/>
          <w:szCs w:val="24"/>
          <w:lang w:val="en-US"/>
        </w:rPr>
        <w:t xml:space="preserve"> В раздел V „Съд и прокура</w:t>
      </w:r>
      <w:r w:rsidRPr="00FA7960">
        <w:rPr>
          <w:rFonts w:ascii="Times New Roman" w:hAnsi="Times New Roman" w:cs="Times New Roman"/>
          <w:sz w:val="24"/>
          <w:szCs w:val="24"/>
          <w:lang w:val="en-US"/>
        </w:rPr>
        <w:t>тура</w:t>
      </w:r>
      <w:r w:rsidR="00DA3491">
        <w:rPr>
          <w:rFonts w:ascii="Times New Roman" w:hAnsi="Times New Roman" w:cs="Times New Roman"/>
          <w:sz w:val="24"/>
          <w:szCs w:val="24"/>
        </w:rPr>
        <w:t>“</w:t>
      </w:r>
      <w:r w:rsidRPr="00FA7960">
        <w:rPr>
          <w:rFonts w:ascii="Times New Roman" w:hAnsi="Times New Roman" w:cs="Times New Roman"/>
          <w:sz w:val="24"/>
          <w:szCs w:val="24"/>
          <w:lang w:val="en-US"/>
        </w:rPr>
        <w:t xml:space="preserve"> на трета глава „Държавно устройство</w:t>
      </w:r>
      <w:r w:rsidR="00DA3491">
        <w:rPr>
          <w:rFonts w:ascii="Times New Roman" w:hAnsi="Times New Roman" w:cs="Times New Roman"/>
          <w:sz w:val="24"/>
          <w:szCs w:val="24"/>
        </w:rPr>
        <w:t>“</w:t>
      </w:r>
      <w:r w:rsidRPr="00FA7960">
        <w:rPr>
          <w:rFonts w:ascii="Times New Roman" w:hAnsi="Times New Roman" w:cs="Times New Roman"/>
          <w:sz w:val="24"/>
          <w:szCs w:val="24"/>
          <w:lang w:val="en-US"/>
        </w:rPr>
        <w:t xml:space="preserve"> се изясняват основните принципи, които ще определят у</w:t>
      </w:r>
      <w:r w:rsidR="007D1AF4">
        <w:rPr>
          <w:rFonts w:ascii="Times New Roman" w:hAnsi="Times New Roman" w:cs="Times New Roman"/>
          <w:sz w:val="24"/>
          <w:szCs w:val="24"/>
          <w:lang w:val="en-US"/>
        </w:rPr>
        <w:t>стройството и начина на функцио</w:t>
      </w:r>
      <w:r w:rsidRPr="00FA7960">
        <w:rPr>
          <w:rFonts w:ascii="Times New Roman" w:hAnsi="Times New Roman" w:cs="Times New Roman"/>
          <w:sz w:val="24"/>
          <w:szCs w:val="24"/>
          <w:lang w:val="en-US"/>
        </w:rPr>
        <w:t xml:space="preserve">ниране на съдебната власт. </w:t>
      </w:r>
      <w:proofErr w:type="gramStart"/>
      <w:r w:rsidRPr="00FA7960">
        <w:rPr>
          <w:rFonts w:ascii="Times New Roman" w:hAnsi="Times New Roman" w:cs="Times New Roman"/>
          <w:sz w:val="24"/>
          <w:szCs w:val="24"/>
          <w:lang w:val="en-US"/>
        </w:rPr>
        <w:t>Принц</w:t>
      </w:r>
      <w:r w:rsidR="009A5715">
        <w:rPr>
          <w:rFonts w:ascii="Times New Roman" w:hAnsi="Times New Roman" w:cs="Times New Roman"/>
          <w:sz w:val="24"/>
          <w:szCs w:val="24"/>
          <w:lang w:val="en-US"/>
        </w:rPr>
        <w:t>ипът на независимостта е устано</w:t>
      </w:r>
      <w:r w:rsidRPr="00FA7960">
        <w:rPr>
          <w:rFonts w:ascii="Times New Roman" w:hAnsi="Times New Roman" w:cs="Times New Roman"/>
          <w:sz w:val="24"/>
          <w:szCs w:val="24"/>
          <w:lang w:val="en-US"/>
        </w:rPr>
        <w:t>вен във втора алинея на чл.</w:t>
      </w:r>
      <w:proofErr w:type="gramEnd"/>
      <w:r w:rsidRPr="00FA7960">
        <w:rPr>
          <w:rFonts w:ascii="Times New Roman" w:hAnsi="Times New Roman" w:cs="Times New Roman"/>
          <w:sz w:val="24"/>
          <w:szCs w:val="24"/>
          <w:lang w:val="en-US"/>
        </w:rPr>
        <w:t xml:space="preserve"> 56: „Съд</w:t>
      </w:r>
      <w:r w:rsidR="007D1AF4">
        <w:rPr>
          <w:rFonts w:ascii="Times New Roman" w:hAnsi="Times New Roman" w:cs="Times New Roman"/>
          <w:sz w:val="24"/>
          <w:szCs w:val="24"/>
          <w:lang w:val="en-US"/>
        </w:rPr>
        <w:t>иите са независими и се подчиня</w:t>
      </w:r>
      <w:r w:rsidRPr="00FA7960">
        <w:rPr>
          <w:rFonts w:ascii="Times New Roman" w:hAnsi="Times New Roman" w:cs="Times New Roman"/>
          <w:sz w:val="24"/>
          <w:szCs w:val="24"/>
          <w:lang w:val="en-US"/>
        </w:rPr>
        <w:t xml:space="preserve">ват само на закона. </w:t>
      </w:r>
      <w:proofErr w:type="gramStart"/>
      <w:r w:rsidRPr="00FA7960">
        <w:rPr>
          <w:rFonts w:ascii="Times New Roman" w:hAnsi="Times New Roman" w:cs="Times New Roman"/>
          <w:sz w:val="24"/>
          <w:szCs w:val="24"/>
          <w:lang w:val="en-US"/>
        </w:rPr>
        <w:t>Те произнасят решенията и присъдите си в името на народа</w:t>
      </w:r>
      <w:r w:rsidR="00DA3491">
        <w:rPr>
          <w:rFonts w:ascii="Times New Roman" w:hAnsi="Times New Roman" w:cs="Times New Roman"/>
          <w:sz w:val="24"/>
          <w:szCs w:val="24"/>
        </w:rPr>
        <w:t>“</w:t>
      </w:r>
      <w:r w:rsidRPr="00FA7960">
        <w:rPr>
          <w:rFonts w:ascii="Times New Roman" w:hAnsi="Times New Roman" w:cs="Times New Roman"/>
          <w:sz w:val="24"/>
          <w:szCs w:val="24"/>
          <w:lang w:val="en-US"/>
        </w:rPr>
        <w:t>.</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Участието на народния елемент, осъществявано чрез съдебните заседатели в процеса на правораздаване, е уредено в чл.</w:t>
      </w:r>
      <w:proofErr w:type="gramEnd"/>
      <w:r w:rsidRPr="00FA7960">
        <w:rPr>
          <w:rFonts w:ascii="Times New Roman" w:hAnsi="Times New Roman" w:cs="Times New Roman"/>
          <w:sz w:val="24"/>
          <w:szCs w:val="24"/>
          <w:lang w:val="en-US"/>
        </w:rPr>
        <w:t xml:space="preserve"> 57. В чл. 58 е заложен принципът на изборност на всички съдии:</w:t>
      </w:r>
    </w:p>
    <w:p w:rsidR="00775A2F" w:rsidRPr="00FA7960" w:rsidRDefault="00775A2F" w:rsidP="007D1AF4">
      <w:pPr>
        <w:spacing w:after="0" w:line="240" w:lineRule="auto"/>
        <w:ind w:firstLine="709"/>
        <w:jc w:val="both"/>
        <w:rPr>
          <w:rFonts w:ascii="Times New Roman" w:hAnsi="Times New Roman" w:cs="Times New Roman"/>
          <w:sz w:val="24"/>
          <w:szCs w:val="24"/>
          <w:lang w:val="en-US"/>
        </w:rPr>
      </w:pPr>
      <w:r w:rsidRPr="00FA7960">
        <w:rPr>
          <w:rFonts w:ascii="Times New Roman" w:hAnsi="Times New Roman" w:cs="Times New Roman"/>
          <w:sz w:val="24"/>
          <w:szCs w:val="24"/>
          <w:lang w:val="en-US"/>
        </w:rPr>
        <w:t>„Съдиите се избират за срок от пет години, както следва:</w:t>
      </w:r>
    </w:p>
    <w:p w:rsidR="00775A2F" w:rsidRPr="00FA7960" w:rsidRDefault="009A5715" w:rsidP="007D1AF4">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а)</w:t>
      </w:r>
      <w:r>
        <w:rPr>
          <w:rFonts w:ascii="Times New Roman" w:hAnsi="Times New Roman" w:cs="Times New Roman"/>
          <w:sz w:val="24"/>
          <w:szCs w:val="24"/>
        </w:rPr>
        <w:t xml:space="preserve"> </w:t>
      </w:r>
      <w:proofErr w:type="gramStart"/>
      <w:r w:rsidR="00775A2F" w:rsidRPr="00FA7960">
        <w:rPr>
          <w:rFonts w:ascii="Times New Roman" w:hAnsi="Times New Roman" w:cs="Times New Roman"/>
          <w:sz w:val="24"/>
          <w:szCs w:val="24"/>
          <w:lang w:val="en-US"/>
        </w:rPr>
        <w:t>съдиите</w:t>
      </w:r>
      <w:proofErr w:type="gramEnd"/>
      <w:r w:rsidR="00775A2F" w:rsidRPr="00FA7960">
        <w:rPr>
          <w:rFonts w:ascii="Times New Roman" w:hAnsi="Times New Roman" w:cs="Times New Roman"/>
          <w:sz w:val="24"/>
          <w:szCs w:val="24"/>
          <w:lang w:val="en-US"/>
        </w:rPr>
        <w:t xml:space="preserve"> за Върховен касационен съд (ВКС) и за Върховен административен съд (ВАС) </w:t>
      </w:r>
      <w:r w:rsidR="006A1C77">
        <w:rPr>
          <w:rFonts w:ascii="Times New Roman" w:hAnsi="Times New Roman" w:cs="Times New Roman"/>
          <w:sz w:val="24"/>
          <w:szCs w:val="24"/>
          <w:lang w:val="en-US"/>
        </w:rPr>
        <w:t>–</w:t>
      </w:r>
      <w:r w:rsidR="00775A2F" w:rsidRPr="00FA7960">
        <w:rPr>
          <w:rFonts w:ascii="Times New Roman" w:hAnsi="Times New Roman" w:cs="Times New Roman"/>
          <w:sz w:val="24"/>
          <w:szCs w:val="24"/>
          <w:lang w:val="en-US"/>
        </w:rPr>
        <w:t xml:space="preserve"> от Народното събрание;</w:t>
      </w:r>
    </w:p>
    <w:p w:rsidR="00775A2F" w:rsidRPr="00FA7960" w:rsidRDefault="009A5715" w:rsidP="007D1AF4">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б)</w:t>
      </w:r>
      <w:r>
        <w:rPr>
          <w:rFonts w:ascii="Times New Roman" w:hAnsi="Times New Roman" w:cs="Times New Roman"/>
          <w:sz w:val="24"/>
          <w:szCs w:val="24"/>
        </w:rPr>
        <w:t xml:space="preserve"> </w:t>
      </w:r>
      <w:proofErr w:type="gramStart"/>
      <w:r w:rsidR="00775A2F" w:rsidRPr="00FA7960">
        <w:rPr>
          <w:rFonts w:ascii="Times New Roman" w:hAnsi="Times New Roman" w:cs="Times New Roman"/>
          <w:sz w:val="24"/>
          <w:szCs w:val="24"/>
          <w:lang w:val="en-US"/>
        </w:rPr>
        <w:t>околийските</w:t>
      </w:r>
      <w:proofErr w:type="gramEnd"/>
      <w:r w:rsidR="00775A2F" w:rsidRPr="00FA7960">
        <w:rPr>
          <w:rFonts w:ascii="Times New Roman" w:hAnsi="Times New Roman" w:cs="Times New Roman"/>
          <w:sz w:val="24"/>
          <w:szCs w:val="24"/>
          <w:lang w:val="en-US"/>
        </w:rPr>
        <w:t xml:space="preserve"> съдии </w:t>
      </w:r>
      <w:r w:rsidR="006A1C77">
        <w:rPr>
          <w:rFonts w:ascii="Times New Roman" w:hAnsi="Times New Roman" w:cs="Times New Roman"/>
          <w:sz w:val="24"/>
          <w:szCs w:val="24"/>
        </w:rPr>
        <w:t>–</w:t>
      </w:r>
      <w:r w:rsidR="00775A2F" w:rsidRPr="00FA7960">
        <w:rPr>
          <w:rFonts w:ascii="Times New Roman" w:hAnsi="Times New Roman" w:cs="Times New Roman"/>
          <w:sz w:val="24"/>
          <w:szCs w:val="24"/>
          <w:lang w:val="en-US"/>
        </w:rPr>
        <w:t xml:space="preserve"> от околийските народни съвети;</w:t>
      </w:r>
    </w:p>
    <w:p w:rsidR="00775A2F" w:rsidRPr="00FA7960" w:rsidRDefault="009A5715" w:rsidP="007D1AF4">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в)</w:t>
      </w:r>
      <w:r>
        <w:rPr>
          <w:rFonts w:ascii="Times New Roman" w:hAnsi="Times New Roman" w:cs="Times New Roman"/>
          <w:sz w:val="24"/>
          <w:szCs w:val="24"/>
        </w:rPr>
        <w:t xml:space="preserve"> </w:t>
      </w:r>
      <w:proofErr w:type="gramStart"/>
      <w:r w:rsidR="00775A2F" w:rsidRPr="00FA7960">
        <w:rPr>
          <w:rFonts w:ascii="Times New Roman" w:hAnsi="Times New Roman" w:cs="Times New Roman"/>
          <w:sz w:val="24"/>
          <w:szCs w:val="24"/>
          <w:lang w:val="en-US"/>
        </w:rPr>
        <w:t>съдиите</w:t>
      </w:r>
      <w:proofErr w:type="gramEnd"/>
      <w:r w:rsidR="00775A2F" w:rsidRPr="00FA7960">
        <w:rPr>
          <w:rFonts w:ascii="Times New Roman" w:hAnsi="Times New Roman" w:cs="Times New Roman"/>
          <w:sz w:val="24"/>
          <w:szCs w:val="24"/>
          <w:lang w:val="en-US"/>
        </w:rPr>
        <w:t xml:space="preserve"> за областните и всички други съдилища </w:t>
      </w:r>
      <w:r w:rsidR="006A1C77">
        <w:rPr>
          <w:rFonts w:ascii="Times New Roman" w:hAnsi="Times New Roman" w:cs="Times New Roman"/>
          <w:sz w:val="24"/>
          <w:szCs w:val="24"/>
        </w:rPr>
        <w:t>–</w:t>
      </w:r>
      <w:r w:rsidR="00775A2F" w:rsidRPr="00FA7960">
        <w:rPr>
          <w:rFonts w:ascii="Times New Roman" w:hAnsi="Times New Roman" w:cs="Times New Roman"/>
          <w:sz w:val="24"/>
          <w:szCs w:val="24"/>
          <w:lang w:val="en-US"/>
        </w:rPr>
        <w:t xml:space="preserve"> от об</w:t>
      </w:r>
      <w:r>
        <w:rPr>
          <w:rFonts w:ascii="Times New Roman" w:hAnsi="Times New Roman" w:cs="Times New Roman"/>
          <w:sz w:val="24"/>
          <w:szCs w:val="24"/>
          <w:lang w:val="en-US"/>
        </w:rPr>
        <w:t>ласт</w:t>
      </w:r>
      <w:r w:rsidR="00775A2F" w:rsidRPr="00FA7960">
        <w:rPr>
          <w:rFonts w:ascii="Times New Roman" w:hAnsi="Times New Roman" w:cs="Times New Roman"/>
          <w:sz w:val="24"/>
          <w:szCs w:val="24"/>
          <w:lang w:val="en-US"/>
        </w:rPr>
        <w:t>ните народни съвети, в района на който е седалището на съда.</w:t>
      </w:r>
    </w:p>
    <w:p w:rsidR="00775A2F" w:rsidRPr="00FA7960" w:rsidRDefault="00775A2F" w:rsidP="007D1AF4">
      <w:pPr>
        <w:spacing w:after="0" w:line="240" w:lineRule="auto"/>
        <w:ind w:firstLine="709"/>
        <w:jc w:val="both"/>
        <w:rPr>
          <w:rFonts w:ascii="Times New Roman" w:hAnsi="Times New Roman" w:cs="Times New Roman"/>
          <w:sz w:val="24"/>
          <w:szCs w:val="24"/>
          <w:lang w:val="en-US"/>
        </w:rPr>
      </w:pPr>
      <w:proofErr w:type="gramStart"/>
      <w:r w:rsidRPr="00FA7960">
        <w:rPr>
          <w:rFonts w:ascii="Times New Roman" w:hAnsi="Times New Roman" w:cs="Times New Roman"/>
          <w:sz w:val="24"/>
          <w:szCs w:val="24"/>
          <w:lang w:val="en-US"/>
        </w:rPr>
        <w:t>Избраните се провъзгласяват</w:t>
      </w:r>
      <w:r w:rsidR="009A5715">
        <w:rPr>
          <w:rFonts w:ascii="Times New Roman" w:hAnsi="Times New Roman" w:cs="Times New Roman"/>
          <w:sz w:val="24"/>
          <w:szCs w:val="24"/>
          <w:lang w:val="en-US"/>
        </w:rPr>
        <w:t xml:space="preserve"> за съдии от Председателя на Ре</w:t>
      </w:r>
      <w:r w:rsidRPr="00FA7960">
        <w:rPr>
          <w:rFonts w:ascii="Times New Roman" w:hAnsi="Times New Roman" w:cs="Times New Roman"/>
          <w:sz w:val="24"/>
          <w:szCs w:val="24"/>
          <w:lang w:val="en-US"/>
        </w:rPr>
        <w:t>публиката по доклад на Министъра на правосъдието</w:t>
      </w:r>
      <w:r w:rsidR="006A1C77">
        <w:rPr>
          <w:rFonts w:ascii="Times New Roman" w:hAnsi="Times New Roman" w:cs="Times New Roman"/>
          <w:sz w:val="24"/>
          <w:szCs w:val="24"/>
        </w:rPr>
        <w:t>“</w:t>
      </w:r>
      <w:r w:rsidRPr="00FA7960">
        <w:rPr>
          <w:rFonts w:ascii="Times New Roman" w:hAnsi="Times New Roman" w:cs="Times New Roman"/>
          <w:sz w:val="24"/>
          <w:szCs w:val="24"/>
          <w:lang w:val="en-US"/>
        </w:rPr>
        <w:t>.</w:t>
      </w:r>
      <w:proofErr w:type="gramEnd"/>
    </w:p>
    <w:p w:rsidR="00775A2F" w:rsidRPr="00FA7960" w:rsidRDefault="00775A2F" w:rsidP="007D1AF4">
      <w:pPr>
        <w:spacing w:after="0" w:line="240" w:lineRule="auto"/>
        <w:ind w:firstLine="709"/>
        <w:jc w:val="both"/>
        <w:rPr>
          <w:rFonts w:ascii="Times New Roman" w:hAnsi="Times New Roman" w:cs="Times New Roman"/>
          <w:sz w:val="24"/>
          <w:szCs w:val="24"/>
          <w:lang w:val="en-US"/>
        </w:rPr>
      </w:pPr>
      <w:proofErr w:type="gramStart"/>
      <w:r w:rsidRPr="00FA7960">
        <w:rPr>
          <w:rFonts w:ascii="Times New Roman" w:hAnsi="Times New Roman" w:cs="Times New Roman"/>
          <w:sz w:val="24"/>
          <w:szCs w:val="24"/>
          <w:lang w:val="en-US"/>
        </w:rPr>
        <w:t>В проекта намира място и институцията Главен прокурор на Републиката. Според текста на чл.</w:t>
      </w:r>
      <w:proofErr w:type="gramEnd"/>
      <w:r w:rsidRPr="00FA7960">
        <w:rPr>
          <w:rFonts w:ascii="Times New Roman" w:hAnsi="Times New Roman" w:cs="Times New Roman"/>
          <w:sz w:val="24"/>
          <w:szCs w:val="24"/>
          <w:lang w:val="en-US"/>
        </w:rPr>
        <w:t xml:space="preserve"> 63 той се назначава и е „подчинен пряко и единствено</w:t>
      </w:r>
      <w:proofErr w:type="gramStart"/>
      <w:r w:rsidR="006A1C77">
        <w:rPr>
          <w:rFonts w:ascii="Times New Roman" w:hAnsi="Times New Roman" w:cs="Times New Roman"/>
          <w:sz w:val="24"/>
          <w:szCs w:val="24"/>
        </w:rPr>
        <w:t>“</w:t>
      </w:r>
      <w:r w:rsidRPr="00FA7960">
        <w:rPr>
          <w:rFonts w:ascii="Times New Roman" w:hAnsi="Times New Roman" w:cs="Times New Roman"/>
          <w:sz w:val="24"/>
          <w:szCs w:val="24"/>
          <w:lang w:val="en-US"/>
        </w:rPr>
        <w:t xml:space="preserve"> на</w:t>
      </w:r>
      <w:proofErr w:type="gramEnd"/>
      <w:r w:rsidRPr="00FA7960">
        <w:rPr>
          <w:rFonts w:ascii="Times New Roman" w:hAnsi="Times New Roman" w:cs="Times New Roman"/>
          <w:sz w:val="24"/>
          <w:szCs w:val="24"/>
          <w:lang w:val="en-US"/>
        </w:rPr>
        <w:t xml:space="preserve"> Народното събрание за срок от пет години. </w:t>
      </w:r>
      <w:proofErr w:type="gramStart"/>
      <w:r w:rsidRPr="00FA7960">
        <w:rPr>
          <w:rFonts w:ascii="Times New Roman" w:hAnsi="Times New Roman" w:cs="Times New Roman"/>
          <w:sz w:val="24"/>
          <w:szCs w:val="24"/>
          <w:lang w:val="en-US"/>
        </w:rPr>
        <w:t>Предвижда се надзорът за точното изпълнение на законите да се осъществява от прокуратурата и ВАС (чл. 62).</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В чл.</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59 е отразена възможността за „учредяване на съдилища за определени видове спорове</w:t>
      </w:r>
      <w:r w:rsidR="006A1C77">
        <w:rPr>
          <w:rFonts w:ascii="Times New Roman" w:hAnsi="Times New Roman" w:cs="Times New Roman"/>
          <w:sz w:val="24"/>
          <w:szCs w:val="24"/>
        </w:rPr>
        <w:t>“</w:t>
      </w:r>
      <w:r w:rsidRPr="00FA7960">
        <w:rPr>
          <w:rFonts w:ascii="Times New Roman" w:hAnsi="Times New Roman" w:cs="Times New Roman"/>
          <w:sz w:val="24"/>
          <w:szCs w:val="24"/>
          <w:lang w:val="en-US"/>
        </w:rPr>
        <w:t>, а чл.</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60 постановява, че съдопроизводството се извършва на български език</w:t>
      </w:r>
      <w:r w:rsidR="006A1C77">
        <w:rPr>
          <w:rFonts w:ascii="Times New Roman" w:hAnsi="Times New Roman" w:cs="Times New Roman"/>
          <w:sz w:val="24"/>
          <w:szCs w:val="24"/>
        </w:rPr>
        <w:t>,</w:t>
      </w:r>
      <w:r w:rsidRPr="00FA7960">
        <w:rPr>
          <w:rFonts w:ascii="Times New Roman" w:hAnsi="Times New Roman" w:cs="Times New Roman"/>
          <w:sz w:val="24"/>
          <w:szCs w:val="24"/>
          <w:lang w:val="en-US"/>
        </w:rPr>
        <w:t xml:space="preserve"> като се гарантир</w:t>
      </w:r>
      <w:r w:rsidR="009A5715">
        <w:rPr>
          <w:rFonts w:ascii="Times New Roman" w:hAnsi="Times New Roman" w:cs="Times New Roman"/>
          <w:sz w:val="24"/>
          <w:szCs w:val="24"/>
          <w:lang w:val="en-US"/>
        </w:rPr>
        <w:t>а правото на преводач на гражда</w:t>
      </w:r>
      <w:r w:rsidRPr="00FA7960">
        <w:rPr>
          <w:rFonts w:ascii="Times New Roman" w:hAnsi="Times New Roman" w:cs="Times New Roman"/>
          <w:sz w:val="24"/>
          <w:szCs w:val="24"/>
          <w:lang w:val="en-US"/>
        </w:rPr>
        <w:t>ните, които не го знаят.</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 xml:space="preserve">В първия проект на БРП/к/ е </w:t>
      </w:r>
      <w:r w:rsidR="007D1AF4">
        <w:rPr>
          <w:rFonts w:ascii="Times New Roman" w:hAnsi="Times New Roman" w:cs="Times New Roman"/>
          <w:sz w:val="24"/>
          <w:szCs w:val="24"/>
          <w:lang w:val="en-US"/>
        </w:rPr>
        <w:t>прокарано разби</w:t>
      </w:r>
      <w:r w:rsidRPr="00FA7960">
        <w:rPr>
          <w:rFonts w:ascii="Times New Roman" w:hAnsi="Times New Roman" w:cs="Times New Roman"/>
          <w:sz w:val="24"/>
          <w:szCs w:val="24"/>
          <w:lang w:val="en-US"/>
        </w:rPr>
        <w:t>рането, че съдиите и прокурорите са несменяеми за времето, в което са избрани или назначени (чл. 64)</w:t>
      </w:r>
      <w:r w:rsidR="007C4892">
        <w:rPr>
          <w:rFonts w:ascii="Times New Roman" w:hAnsi="Times New Roman" w:cs="Times New Roman"/>
          <w:sz w:val="24"/>
          <w:szCs w:val="24"/>
          <w:lang w:val="en-US"/>
        </w:rPr>
        <w:t xml:space="preserve"> [</w:t>
      </w:r>
      <w:r w:rsidRPr="00DA3491">
        <w:rPr>
          <w:rFonts w:ascii="Times New Roman" w:hAnsi="Times New Roman" w:cs="Times New Roman"/>
          <w:sz w:val="18"/>
          <w:szCs w:val="18"/>
          <w:lang w:val="en-US"/>
        </w:rPr>
        <w:t>3</w:t>
      </w:r>
      <w:r w:rsidR="007C4892">
        <w:rPr>
          <w:rFonts w:ascii="Times New Roman" w:hAnsi="Times New Roman" w:cs="Times New Roman"/>
          <w:sz w:val="24"/>
          <w:szCs w:val="24"/>
          <w:lang w:val="en-US"/>
        </w:rPr>
        <w:t>]</w:t>
      </w:r>
      <w:r w:rsidRPr="00FA7960">
        <w:rPr>
          <w:rFonts w:ascii="Times New Roman" w:hAnsi="Times New Roman" w:cs="Times New Roman"/>
          <w:sz w:val="24"/>
          <w:szCs w:val="24"/>
          <w:lang w:val="en-US"/>
        </w:rPr>
        <w:t>.</w:t>
      </w:r>
      <w:proofErr w:type="gramEnd"/>
    </w:p>
    <w:p w:rsidR="00775A2F" w:rsidRPr="00FA7960" w:rsidRDefault="00775A2F" w:rsidP="007D1AF4">
      <w:pPr>
        <w:spacing w:after="0" w:line="240" w:lineRule="auto"/>
        <w:ind w:firstLine="709"/>
        <w:jc w:val="both"/>
        <w:rPr>
          <w:rFonts w:ascii="Times New Roman" w:hAnsi="Times New Roman" w:cs="Times New Roman"/>
          <w:sz w:val="24"/>
          <w:szCs w:val="24"/>
          <w:lang w:val="en-US"/>
        </w:rPr>
      </w:pPr>
      <w:r w:rsidRPr="00FA7960">
        <w:rPr>
          <w:rFonts w:ascii="Times New Roman" w:hAnsi="Times New Roman" w:cs="Times New Roman"/>
          <w:sz w:val="24"/>
          <w:szCs w:val="24"/>
          <w:lang w:val="en-US"/>
        </w:rPr>
        <w:t>На 21, 23 и 25 септември 1946 г. комунистическият проект за Конституция се разглежда от петнадесетчленна комисия, избрана от Националния комитет (НК) на</w:t>
      </w:r>
      <w:r w:rsidR="007C4892">
        <w:rPr>
          <w:rFonts w:ascii="Times New Roman" w:hAnsi="Times New Roman" w:cs="Times New Roman"/>
          <w:sz w:val="24"/>
          <w:szCs w:val="24"/>
          <w:lang w:val="en-US"/>
        </w:rPr>
        <w:t xml:space="preserve"> Отечествения фронт (ОФ). </w:t>
      </w:r>
      <w:proofErr w:type="gramStart"/>
      <w:r w:rsidR="007C4892">
        <w:rPr>
          <w:rFonts w:ascii="Times New Roman" w:hAnsi="Times New Roman" w:cs="Times New Roman"/>
          <w:sz w:val="24"/>
          <w:szCs w:val="24"/>
          <w:lang w:val="en-US"/>
        </w:rPr>
        <w:t>Напра</w:t>
      </w:r>
      <w:r w:rsidRPr="00FA7960">
        <w:rPr>
          <w:rFonts w:ascii="Times New Roman" w:hAnsi="Times New Roman" w:cs="Times New Roman"/>
          <w:sz w:val="24"/>
          <w:szCs w:val="24"/>
          <w:lang w:val="en-US"/>
        </w:rPr>
        <w:t>вени са незначителни промени в текстовете, които се отнасят до съдебната власт.</w:t>
      </w:r>
      <w:proofErr w:type="gramEnd"/>
      <w:r w:rsidRPr="00FA7960">
        <w:rPr>
          <w:rFonts w:ascii="Times New Roman" w:hAnsi="Times New Roman" w:cs="Times New Roman"/>
          <w:sz w:val="24"/>
          <w:szCs w:val="24"/>
          <w:lang w:val="en-US"/>
        </w:rPr>
        <w:t xml:space="preserve"> </w:t>
      </w:r>
      <w:proofErr w:type="gramStart"/>
      <w:r w:rsidR="007C4892">
        <w:rPr>
          <w:rFonts w:ascii="Times New Roman" w:hAnsi="Times New Roman" w:cs="Times New Roman"/>
          <w:sz w:val="24"/>
          <w:szCs w:val="24"/>
          <w:lang w:val="en-US"/>
        </w:rPr>
        <w:t>По чл.</w:t>
      </w:r>
      <w:proofErr w:type="gramEnd"/>
      <w:r w:rsidR="007C4892">
        <w:rPr>
          <w:rFonts w:ascii="Times New Roman" w:hAnsi="Times New Roman" w:cs="Times New Roman"/>
          <w:sz w:val="24"/>
          <w:szCs w:val="24"/>
          <w:lang w:val="en-US"/>
        </w:rPr>
        <w:t xml:space="preserve"> </w:t>
      </w:r>
      <w:proofErr w:type="gramStart"/>
      <w:r w:rsidR="007C4892">
        <w:rPr>
          <w:rFonts w:ascii="Times New Roman" w:hAnsi="Times New Roman" w:cs="Times New Roman"/>
          <w:sz w:val="24"/>
          <w:szCs w:val="24"/>
          <w:lang w:val="en-US"/>
        </w:rPr>
        <w:t>58 се взема решение да бy</w:t>
      </w:r>
      <w:r w:rsidRPr="00FA7960">
        <w:rPr>
          <w:rFonts w:ascii="Times New Roman" w:hAnsi="Times New Roman" w:cs="Times New Roman"/>
          <w:sz w:val="24"/>
          <w:szCs w:val="24"/>
          <w:lang w:val="en-US"/>
        </w:rPr>
        <w:t>де уточнено, че съдиите от апелативните съдилища ще се избират в съвме</w:t>
      </w:r>
      <w:r w:rsidR="007C4892">
        <w:rPr>
          <w:rFonts w:ascii="Times New Roman" w:hAnsi="Times New Roman" w:cs="Times New Roman"/>
          <w:sz w:val="24"/>
          <w:szCs w:val="24"/>
          <w:lang w:val="en-US"/>
        </w:rPr>
        <w:t>стно засе</w:t>
      </w:r>
      <w:r w:rsidRPr="00FA7960">
        <w:rPr>
          <w:rFonts w:ascii="Times New Roman" w:hAnsi="Times New Roman" w:cs="Times New Roman"/>
          <w:sz w:val="24"/>
          <w:szCs w:val="24"/>
          <w:lang w:val="en-US"/>
        </w:rPr>
        <w:t>дание на всички областни съвети в седалището на Апелативния съд, а в текста на чл.</w:t>
      </w:r>
      <w:proofErr w:type="gramEnd"/>
      <w:r w:rsidRPr="00FA7960">
        <w:rPr>
          <w:rFonts w:ascii="Times New Roman" w:hAnsi="Times New Roman" w:cs="Times New Roman"/>
          <w:sz w:val="24"/>
          <w:szCs w:val="24"/>
          <w:lang w:val="en-US"/>
        </w:rPr>
        <w:t xml:space="preserve"> 63, който урежда положението на Главния прокурор, в първа алинея думата „назначава</w:t>
      </w:r>
      <w:proofErr w:type="gramStart"/>
      <w:r w:rsidR="006A1C77">
        <w:rPr>
          <w:rFonts w:ascii="Times New Roman" w:hAnsi="Times New Roman" w:cs="Times New Roman"/>
          <w:sz w:val="24"/>
          <w:szCs w:val="24"/>
        </w:rPr>
        <w:t>“</w:t>
      </w:r>
      <w:r w:rsidRPr="00FA7960">
        <w:rPr>
          <w:rFonts w:ascii="Times New Roman" w:hAnsi="Times New Roman" w:cs="Times New Roman"/>
          <w:sz w:val="24"/>
          <w:szCs w:val="24"/>
          <w:lang w:val="en-US"/>
        </w:rPr>
        <w:t xml:space="preserve"> се</w:t>
      </w:r>
      <w:proofErr w:type="gramEnd"/>
      <w:r w:rsidRPr="00FA7960">
        <w:rPr>
          <w:rFonts w:ascii="Times New Roman" w:hAnsi="Times New Roman" w:cs="Times New Roman"/>
          <w:sz w:val="24"/>
          <w:szCs w:val="24"/>
          <w:lang w:val="en-US"/>
        </w:rPr>
        <w:t xml:space="preserve"> заменя с „избира</w:t>
      </w:r>
      <w:r w:rsidR="006A1C77">
        <w:rPr>
          <w:rFonts w:ascii="Times New Roman" w:hAnsi="Times New Roman" w:cs="Times New Roman"/>
          <w:sz w:val="24"/>
          <w:szCs w:val="24"/>
        </w:rPr>
        <w:t>“</w:t>
      </w:r>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Редакционни промени са предложени по текстовете на чл.</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60 и чл.</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64</w:t>
      </w:r>
      <w:r w:rsidR="007C4892">
        <w:rPr>
          <w:rFonts w:ascii="Times New Roman" w:hAnsi="Times New Roman" w:cs="Times New Roman"/>
          <w:sz w:val="24"/>
          <w:szCs w:val="24"/>
          <w:lang w:val="en-US"/>
        </w:rPr>
        <w:t xml:space="preserve"> [</w:t>
      </w:r>
      <w:r w:rsidRPr="007C4892">
        <w:rPr>
          <w:rFonts w:ascii="Times New Roman" w:hAnsi="Times New Roman" w:cs="Times New Roman"/>
          <w:sz w:val="18"/>
          <w:szCs w:val="24"/>
          <w:lang w:val="en-US"/>
        </w:rPr>
        <w:t>4</w:t>
      </w:r>
      <w:r w:rsidR="007C4892">
        <w:rPr>
          <w:rFonts w:ascii="Times New Roman" w:hAnsi="Times New Roman" w:cs="Times New Roman"/>
          <w:sz w:val="24"/>
          <w:szCs w:val="24"/>
          <w:lang w:val="en-US"/>
        </w:rPr>
        <w:t>]</w:t>
      </w:r>
      <w:r w:rsidRPr="00FA7960">
        <w:rPr>
          <w:rFonts w:ascii="Times New Roman" w:hAnsi="Times New Roman" w:cs="Times New Roman"/>
          <w:sz w:val="24"/>
          <w:szCs w:val="24"/>
          <w:lang w:val="en-US"/>
        </w:rPr>
        <w:t>.</w:t>
      </w:r>
      <w:proofErr w:type="gramEnd"/>
    </w:p>
    <w:p w:rsidR="00775A2F" w:rsidRPr="00FA7960" w:rsidRDefault="00775A2F" w:rsidP="007D1AF4">
      <w:pPr>
        <w:spacing w:after="0" w:line="240" w:lineRule="auto"/>
        <w:ind w:firstLine="709"/>
        <w:jc w:val="both"/>
        <w:rPr>
          <w:rFonts w:ascii="Times New Roman" w:hAnsi="Times New Roman" w:cs="Times New Roman"/>
          <w:sz w:val="24"/>
          <w:szCs w:val="24"/>
          <w:lang w:val="en-US"/>
        </w:rPr>
      </w:pPr>
      <w:r w:rsidRPr="00FA7960">
        <w:rPr>
          <w:rFonts w:ascii="Times New Roman" w:hAnsi="Times New Roman" w:cs="Times New Roman"/>
          <w:sz w:val="24"/>
          <w:szCs w:val="24"/>
          <w:lang w:val="en-US"/>
        </w:rPr>
        <w:t>Следващата стъпка в изясняв</w:t>
      </w:r>
      <w:r w:rsidR="007C4892">
        <w:rPr>
          <w:rFonts w:ascii="Times New Roman" w:hAnsi="Times New Roman" w:cs="Times New Roman"/>
          <w:sz w:val="24"/>
          <w:szCs w:val="24"/>
          <w:lang w:val="en-US"/>
        </w:rPr>
        <w:t>ането и уточняването на позиция</w:t>
      </w:r>
      <w:r w:rsidRPr="00FA7960">
        <w:rPr>
          <w:rFonts w:ascii="Times New Roman" w:hAnsi="Times New Roman" w:cs="Times New Roman"/>
          <w:sz w:val="24"/>
          <w:szCs w:val="24"/>
          <w:lang w:val="en-US"/>
        </w:rPr>
        <w:t>та на НК на ОФ е внасянето и обсъждането на този конституционен проект на разширено заседание с участието на ръководствата на отечественофронтовските партии, проведено на 27 септември и</w:t>
      </w:r>
      <w:r w:rsidR="007C4892">
        <w:rPr>
          <w:rFonts w:ascii="Times New Roman" w:hAnsi="Times New Roman" w:cs="Times New Roman"/>
          <w:sz w:val="24"/>
          <w:szCs w:val="24"/>
          <w:lang w:val="en-US"/>
        </w:rPr>
        <w:t xml:space="preserve"> 1 ок</w:t>
      </w:r>
      <w:r w:rsidRPr="00FA7960">
        <w:rPr>
          <w:rFonts w:ascii="Times New Roman" w:hAnsi="Times New Roman" w:cs="Times New Roman"/>
          <w:sz w:val="24"/>
          <w:szCs w:val="24"/>
          <w:lang w:val="en-US"/>
        </w:rPr>
        <w:t>томври 1946 г</w:t>
      </w:r>
      <w:r w:rsidR="007C4892">
        <w:rPr>
          <w:rFonts w:ascii="Times New Roman" w:hAnsi="Times New Roman" w:cs="Times New Roman"/>
          <w:sz w:val="24"/>
          <w:szCs w:val="24"/>
          <w:lang w:val="en-US"/>
        </w:rPr>
        <w:t xml:space="preserve"> [</w:t>
      </w:r>
      <w:r w:rsidRPr="007C4892">
        <w:rPr>
          <w:rFonts w:ascii="Times New Roman" w:hAnsi="Times New Roman" w:cs="Times New Roman"/>
          <w:sz w:val="18"/>
          <w:szCs w:val="24"/>
          <w:lang w:val="en-US"/>
        </w:rPr>
        <w:t>5</w:t>
      </w:r>
      <w:r w:rsidR="007C4892">
        <w:rPr>
          <w:rFonts w:ascii="Times New Roman" w:hAnsi="Times New Roman" w:cs="Times New Roman"/>
          <w:sz w:val="24"/>
          <w:szCs w:val="24"/>
          <w:lang w:val="en-US"/>
        </w:rPr>
        <w:t>]</w:t>
      </w:r>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Оживена дискусия</w:t>
      </w:r>
      <w:r w:rsidR="006A1C77">
        <w:rPr>
          <w:rFonts w:ascii="Times New Roman" w:hAnsi="Times New Roman" w:cs="Times New Roman"/>
          <w:sz w:val="24"/>
          <w:szCs w:val="24"/>
          <w:lang w:val="en-US"/>
        </w:rPr>
        <w:t xml:space="preserve"> се разгаря по въпроса за разши</w:t>
      </w:r>
      <w:r w:rsidRPr="00FA7960">
        <w:rPr>
          <w:rFonts w:ascii="Times New Roman" w:hAnsi="Times New Roman" w:cs="Times New Roman"/>
          <w:sz w:val="24"/>
          <w:szCs w:val="24"/>
          <w:lang w:val="en-US"/>
        </w:rPr>
        <w:t>ряване участието на народа в пра</w:t>
      </w:r>
      <w:r w:rsidR="007C4892">
        <w:rPr>
          <w:rFonts w:ascii="Times New Roman" w:hAnsi="Times New Roman" w:cs="Times New Roman"/>
          <w:sz w:val="24"/>
          <w:szCs w:val="24"/>
          <w:lang w:val="en-US"/>
        </w:rPr>
        <w:t>вораздаването и прилагане на из</w:t>
      </w:r>
      <w:r w:rsidRPr="00FA7960">
        <w:rPr>
          <w:rFonts w:ascii="Times New Roman" w:hAnsi="Times New Roman" w:cs="Times New Roman"/>
          <w:sz w:val="24"/>
          <w:szCs w:val="24"/>
          <w:lang w:val="en-US"/>
        </w:rPr>
        <w:t>борния принцип по отношение на всички съдии.</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Според Васил Коларов „народният елемент трябва да бъде вмъкнат в съдебния състав вън от заседателите</w:t>
      </w:r>
      <w:r w:rsidR="006A1C77">
        <w:rPr>
          <w:rFonts w:ascii="Times New Roman" w:hAnsi="Times New Roman" w:cs="Times New Roman"/>
          <w:sz w:val="24"/>
          <w:szCs w:val="24"/>
        </w:rPr>
        <w:t>“</w:t>
      </w:r>
      <w:r w:rsidRPr="00FA7960">
        <w:rPr>
          <w:rFonts w:ascii="Times New Roman" w:hAnsi="Times New Roman" w:cs="Times New Roman"/>
          <w:sz w:val="24"/>
          <w:szCs w:val="24"/>
          <w:lang w:val="en-US"/>
        </w:rPr>
        <w:t>, което означава във всички съдилища да има и съдии обикновени граждани.</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Неговата представа за бързо, евтино и близко до народа правосъд</w:t>
      </w:r>
      <w:r w:rsidR="007C4892">
        <w:rPr>
          <w:rFonts w:ascii="Times New Roman" w:hAnsi="Times New Roman" w:cs="Times New Roman"/>
          <w:sz w:val="24"/>
          <w:szCs w:val="24"/>
          <w:lang w:val="en-US"/>
        </w:rPr>
        <w:t>ие намира израз в идеята за раз</w:t>
      </w:r>
      <w:r w:rsidRPr="00FA7960">
        <w:rPr>
          <w:rFonts w:ascii="Times New Roman" w:hAnsi="Times New Roman" w:cs="Times New Roman"/>
          <w:sz w:val="24"/>
          <w:szCs w:val="24"/>
          <w:lang w:val="en-US"/>
        </w:rPr>
        <w:t>деляне района на околийския съд на по-малки участъци, начело на които да има един юрист-съдия и двама души „народен елемент</w:t>
      </w:r>
      <w:r w:rsidR="006A1C77">
        <w:rPr>
          <w:rFonts w:ascii="Times New Roman" w:hAnsi="Times New Roman" w:cs="Times New Roman"/>
          <w:sz w:val="24"/>
          <w:szCs w:val="24"/>
        </w:rPr>
        <w:t>“</w:t>
      </w:r>
      <w:r w:rsidRPr="00FA7960">
        <w:rPr>
          <w:rFonts w:ascii="Times New Roman" w:hAnsi="Times New Roman" w:cs="Times New Roman"/>
          <w:sz w:val="24"/>
          <w:szCs w:val="24"/>
          <w:lang w:val="en-US"/>
        </w:rPr>
        <w:t>.</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Позицията на В. Коларов е подкрепена от Георги Димитров, според който „един селянин със здрав практически разум може понякога да разрешава въпросите по-добре, отколкото един юрист</w:t>
      </w:r>
      <w:r w:rsidR="006A1C77">
        <w:rPr>
          <w:rFonts w:ascii="Times New Roman" w:hAnsi="Times New Roman" w:cs="Times New Roman"/>
          <w:sz w:val="24"/>
          <w:szCs w:val="24"/>
        </w:rPr>
        <w:t>“</w:t>
      </w:r>
      <w:r w:rsidRPr="00FA7960">
        <w:rPr>
          <w:rFonts w:ascii="Times New Roman" w:hAnsi="Times New Roman" w:cs="Times New Roman"/>
          <w:sz w:val="24"/>
          <w:szCs w:val="24"/>
          <w:lang w:val="en-US"/>
        </w:rPr>
        <w:t>.</w:t>
      </w:r>
      <w:proofErr w:type="gramEnd"/>
      <w:r w:rsidRPr="00FA7960">
        <w:rPr>
          <w:rFonts w:ascii="Times New Roman" w:hAnsi="Times New Roman" w:cs="Times New Roman"/>
          <w:sz w:val="24"/>
          <w:szCs w:val="24"/>
          <w:lang w:val="en-US"/>
        </w:rPr>
        <w:t xml:space="preserve"> Нисим Меворах предлага в проекта да бъде записано: „В правораздаването участват народни съдии и съдебни заседатели</w:t>
      </w:r>
      <w:r w:rsidR="006A1C77">
        <w:rPr>
          <w:rFonts w:ascii="Times New Roman" w:hAnsi="Times New Roman" w:cs="Times New Roman"/>
          <w:sz w:val="24"/>
          <w:szCs w:val="24"/>
        </w:rPr>
        <w:t>“</w:t>
      </w:r>
      <w:r w:rsidRPr="00FA7960">
        <w:rPr>
          <w:rFonts w:ascii="Times New Roman" w:hAnsi="Times New Roman" w:cs="Times New Roman"/>
          <w:sz w:val="24"/>
          <w:szCs w:val="24"/>
          <w:lang w:val="en-US"/>
        </w:rPr>
        <w:t xml:space="preserve">. Михаил Геновски, представител на Българския земеделски народен съюз (БЗНС), </w:t>
      </w:r>
      <w:r w:rsidRPr="00FA7960">
        <w:rPr>
          <w:rFonts w:ascii="Times New Roman" w:hAnsi="Times New Roman" w:cs="Times New Roman"/>
          <w:sz w:val="24"/>
          <w:szCs w:val="24"/>
          <w:lang w:val="en-US"/>
        </w:rPr>
        <w:lastRenderedPageBreak/>
        <w:t>счита, че заложеният принцип на избира</w:t>
      </w:r>
      <w:r w:rsidR="007C4892">
        <w:rPr>
          <w:rFonts w:ascii="Times New Roman" w:hAnsi="Times New Roman" w:cs="Times New Roman"/>
          <w:sz w:val="24"/>
          <w:szCs w:val="24"/>
          <w:lang w:val="en-US"/>
        </w:rPr>
        <w:t>не на съдиите в проекта е доста</w:t>
      </w:r>
      <w:r w:rsidRPr="00FA7960">
        <w:rPr>
          <w:rFonts w:ascii="Times New Roman" w:hAnsi="Times New Roman" w:cs="Times New Roman"/>
          <w:sz w:val="24"/>
          <w:szCs w:val="24"/>
          <w:lang w:val="en-US"/>
        </w:rPr>
        <w:t>тъчен, тъй като определянето на ка</w:t>
      </w:r>
      <w:r w:rsidR="007C4892">
        <w:rPr>
          <w:rFonts w:ascii="Times New Roman" w:hAnsi="Times New Roman" w:cs="Times New Roman"/>
          <w:sz w:val="24"/>
          <w:szCs w:val="24"/>
          <w:lang w:val="en-US"/>
        </w:rPr>
        <w:t>чествата, които трябва да прите</w:t>
      </w:r>
      <w:r w:rsidRPr="00FA7960">
        <w:rPr>
          <w:rFonts w:ascii="Times New Roman" w:hAnsi="Times New Roman" w:cs="Times New Roman"/>
          <w:sz w:val="24"/>
          <w:szCs w:val="24"/>
          <w:lang w:val="en-US"/>
        </w:rPr>
        <w:t>жават съдиите, ще бъде предмет на специален закон</w:t>
      </w:r>
      <w:r w:rsidR="00C12C0E">
        <w:rPr>
          <w:rFonts w:ascii="Times New Roman" w:hAnsi="Times New Roman" w:cs="Times New Roman"/>
          <w:sz w:val="24"/>
          <w:szCs w:val="24"/>
          <w:lang w:val="en-US"/>
        </w:rPr>
        <w:t xml:space="preserve"> [</w:t>
      </w:r>
      <w:r w:rsidRPr="00C12C0E">
        <w:rPr>
          <w:rFonts w:ascii="Times New Roman" w:hAnsi="Times New Roman" w:cs="Times New Roman"/>
          <w:sz w:val="18"/>
          <w:szCs w:val="24"/>
          <w:lang w:val="en-US"/>
        </w:rPr>
        <w:t>6</w:t>
      </w:r>
      <w:r w:rsidR="00C12C0E">
        <w:rPr>
          <w:rFonts w:ascii="Times New Roman" w:hAnsi="Times New Roman" w:cs="Times New Roman"/>
          <w:sz w:val="24"/>
          <w:szCs w:val="24"/>
          <w:lang w:val="en-US"/>
        </w:rPr>
        <w:t>]</w:t>
      </w:r>
      <w:r w:rsidRPr="00FA7960">
        <w:rPr>
          <w:rFonts w:ascii="Times New Roman" w:hAnsi="Times New Roman" w:cs="Times New Roman"/>
          <w:sz w:val="24"/>
          <w:szCs w:val="24"/>
          <w:lang w:val="en-US"/>
        </w:rPr>
        <w:t>.</w:t>
      </w:r>
    </w:p>
    <w:p w:rsidR="00775A2F" w:rsidRPr="00FA7960" w:rsidRDefault="00775A2F" w:rsidP="007D1AF4">
      <w:pPr>
        <w:spacing w:after="0" w:line="240" w:lineRule="auto"/>
        <w:ind w:firstLine="709"/>
        <w:jc w:val="both"/>
        <w:rPr>
          <w:rFonts w:ascii="Times New Roman" w:hAnsi="Times New Roman" w:cs="Times New Roman"/>
          <w:sz w:val="24"/>
          <w:szCs w:val="24"/>
          <w:lang w:val="en-US"/>
        </w:rPr>
      </w:pPr>
      <w:proofErr w:type="gramStart"/>
      <w:r w:rsidRPr="00FA7960">
        <w:rPr>
          <w:rFonts w:ascii="Times New Roman" w:hAnsi="Times New Roman" w:cs="Times New Roman"/>
          <w:sz w:val="24"/>
          <w:szCs w:val="24"/>
          <w:lang w:val="en-US"/>
        </w:rPr>
        <w:t>Доста по-умерено и обективно</w:t>
      </w:r>
      <w:r w:rsidR="007D1AF4">
        <w:rPr>
          <w:rFonts w:ascii="Times New Roman" w:hAnsi="Times New Roman" w:cs="Times New Roman"/>
          <w:sz w:val="24"/>
          <w:szCs w:val="24"/>
          <w:lang w:val="en-US"/>
        </w:rPr>
        <w:t xml:space="preserve"> звучи изказването на проф.</w:t>
      </w:r>
      <w:proofErr w:type="gramEnd"/>
      <w:r w:rsidR="007D1AF4">
        <w:rPr>
          <w:rFonts w:ascii="Times New Roman" w:hAnsi="Times New Roman" w:cs="Times New Roman"/>
          <w:sz w:val="24"/>
          <w:szCs w:val="24"/>
          <w:lang w:val="en-US"/>
        </w:rPr>
        <w:t xml:space="preserve"> </w:t>
      </w:r>
      <w:proofErr w:type="gramStart"/>
      <w:r w:rsidR="007D1AF4">
        <w:rPr>
          <w:rFonts w:ascii="Times New Roman" w:hAnsi="Times New Roman" w:cs="Times New Roman"/>
          <w:sz w:val="24"/>
          <w:szCs w:val="24"/>
          <w:lang w:val="en-US"/>
        </w:rPr>
        <w:t>Пет</w:t>
      </w:r>
      <w:r w:rsidRPr="00FA7960">
        <w:rPr>
          <w:rFonts w:ascii="Times New Roman" w:hAnsi="Times New Roman" w:cs="Times New Roman"/>
          <w:sz w:val="24"/>
          <w:szCs w:val="24"/>
          <w:lang w:val="en-US"/>
        </w:rPr>
        <w:t>ко Стайнов, член на ръководството на Народния съюз (НС) „Звено</w:t>
      </w:r>
      <w:r w:rsidR="006A1C77">
        <w:rPr>
          <w:rFonts w:ascii="Times New Roman" w:hAnsi="Times New Roman" w:cs="Times New Roman"/>
          <w:sz w:val="24"/>
          <w:szCs w:val="24"/>
        </w:rPr>
        <w:t>“</w:t>
      </w:r>
      <w:r w:rsidRPr="00FA7960">
        <w:rPr>
          <w:rFonts w:ascii="Times New Roman" w:hAnsi="Times New Roman" w:cs="Times New Roman"/>
          <w:sz w:val="24"/>
          <w:szCs w:val="24"/>
          <w:lang w:val="en-US"/>
        </w:rPr>
        <w:t>.</w:t>
      </w:r>
      <w:proofErr w:type="gramEnd"/>
      <w:r w:rsidRPr="00FA7960">
        <w:rPr>
          <w:rFonts w:ascii="Times New Roman" w:hAnsi="Times New Roman" w:cs="Times New Roman"/>
          <w:sz w:val="24"/>
          <w:szCs w:val="24"/>
          <w:lang w:val="en-US"/>
        </w:rPr>
        <w:t xml:space="preserve"> Той определя като „нещо опасно</w:t>
      </w:r>
      <w:proofErr w:type="gramStart"/>
      <w:r w:rsidR="006A1C77">
        <w:rPr>
          <w:rFonts w:ascii="Times New Roman" w:hAnsi="Times New Roman" w:cs="Times New Roman"/>
          <w:sz w:val="24"/>
          <w:szCs w:val="24"/>
        </w:rPr>
        <w:t>“</w:t>
      </w:r>
      <w:r w:rsidRPr="00FA7960">
        <w:rPr>
          <w:rFonts w:ascii="Times New Roman" w:hAnsi="Times New Roman" w:cs="Times New Roman"/>
          <w:sz w:val="24"/>
          <w:szCs w:val="24"/>
          <w:lang w:val="en-US"/>
        </w:rPr>
        <w:t xml:space="preserve"> практиката</w:t>
      </w:r>
      <w:proofErr w:type="gramEnd"/>
      <w:r w:rsidRPr="00FA7960">
        <w:rPr>
          <w:rFonts w:ascii="Times New Roman" w:hAnsi="Times New Roman" w:cs="Times New Roman"/>
          <w:sz w:val="24"/>
          <w:szCs w:val="24"/>
          <w:lang w:val="en-US"/>
        </w:rPr>
        <w:t xml:space="preserve"> всички съдии да бъдат изборни. Според него съдията е представител на </w:t>
      </w:r>
      <w:r w:rsidR="007D1AF4">
        <w:rPr>
          <w:rFonts w:ascii="Times New Roman" w:hAnsi="Times New Roman" w:cs="Times New Roman"/>
          <w:sz w:val="24"/>
          <w:szCs w:val="24"/>
          <w:lang w:val="en-US"/>
        </w:rPr>
        <w:t>една съдебна адми</w:t>
      </w:r>
      <w:r w:rsidRPr="00FA7960">
        <w:rPr>
          <w:rFonts w:ascii="Times New Roman" w:hAnsi="Times New Roman" w:cs="Times New Roman"/>
          <w:sz w:val="24"/>
          <w:szCs w:val="24"/>
          <w:lang w:val="en-US"/>
        </w:rPr>
        <w:t>нистрация под ръководството на министъра на правосъдието и, за да бъде независим, той „трябва да ос</w:t>
      </w:r>
      <w:r w:rsidR="007C4892">
        <w:rPr>
          <w:rFonts w:ascii="Times New Roman" w:hAnsi="Times New Roman" w:cs="Times New Roman"/>
          <w:sz w:val="24"/>
          <w:szCs w:val="24"/>
          <w:lang w:val="en-US"/>
        </w:rPr>
        <w:t>тане свободен от всякакви избор</w:t>
      </w:r>
      <w:r w:rsidRPr="00FA7960">
        <w:rPr>
          <w:rFonts w:ascii="Times New Roman" w:hAnsi="Times New Roman" w:cs="Times New Roman"/>
          <w:sz w:val="24"/>
          <w:szCs w:val="24"/>
          <w:lang w:val="en-US"/>
        </w:rPr>
        <w:t>ни колегии</w:t>
      </w:r>
      <w:r w:rsidR="006A1C77">
        <w:rPr>
          <w:rFonts w:ascii="Times New Roman" w:hAnsi="Times New Roman" w:cs="Times New Roman"/>
          <w:sz w:val="24"/>
          <w:szCs w:val="24"/>
        </w:rPr>
        <w:t>“</w:t>
      </w:r>
      <w:r w:rsidRPr="00FA7960">
        <w:rPr>
          <w:rFonts w:ascii="Times New Roman" w:hAnsi="Times New Roman" w:cs="Times New Roman"/>
          <w:sz w:val="24"/>
          <w:szCs w:val="24"/>
          <w:lang w:val="en-US"/>
        </w:rPr>
        <w:t>, да зависи само от държавната власт и „да се ползва с пълна несменяемост</w:t>
      </w:r>
      <w:r w:rsidR="006A1C77">
        <w:rPr>
          <w:rFonts w:ascii="Times New Roman" w:hAnsi="Times New Roman" w:cs="Times New Roman"/>
          <w:sz w:val="24"/>
          <w:szCs w:val="24"/>
        </w:rPr>
        <w:t>“</w:t>
      </w:r>
      <w:r w:rsidR="007C4892">
        <w:rPr>
          <w:rFonts w:ascii="Times New Roman" w:hAnsi="Times New Roman" w:cs="Times New Roman"/>
          <w:sz w:val="24"/>
          <w:szCs w:val="24"/>
          <w:lang w:val="en-US"/>
        </w:rPr>
        <w:t>[</w:t>
      </w:r>
      <w:r w:rsidRPr="007C4892">
        <w:rPr>
          <w:rFonts w:ascii="Times New Roman" w:hAnsi="Times New Roman" w:cs="Times New Roman"/>
          <w:sz w:val="18"/>
          <w:szCs w:val="24"/>
          <w:lang w:val="en-US"/>
        </w:rPr>
        <w:t>7</w:t>
      </w:r>
      <w:r w:rsidR="007C4892">
        <w:rPr>
          <w:rFonts w:ascii="Times New Roman" w:hAnsi="Times New Roman" w:cs="Times New Roman"/>
          <w:sz w:val="24"/>
          <w:szCs w:val="24"/>
          <w:lang w:val="en-US"/>
        </w:rPr>
        <w:t>]</w:t>
      </w:r>
      <w:r w:rsidRPr="00FA7960">
        <w:rPr>
          <w:rFonts w:ascii="Times New Roman" w:hAnsi="Times New Roman" w:cs="Times New Roman"/>
          <w:sz w:val="24"/>
          <w:szCs w:val="24"/>
          <w:lang w:val="en-US"/>
        </w:rPr>
        <w:t xml:space="preserve">. Резултатът от дискусията е постигнатото компромисно решение, според което висшите съдебни органи </w:t>
      </w:r>
      <w:r w:rsidR="006A1C77">
        <w:rPr>
          <w:rFonts w:ascii="Times New Roman" w:hAnsi="Times New Roman" w:cs="Times New Roman"/>
          <w:sz w:val="24"/>
          <w:szCs w:val="24"/>
        </w:rPr>
        <w:t>–</w:t>
      </w:r>
      <w:r w:rsidRPr="00FA7960">
        <w:rPr>
          <w:rFonts w:ascii="Times New Roman" w:hAnsi="Times New Roman" w:cs="Times New Roman"/>
          <w:sz w:val="24"/>
          <w:szCs w:val="24"/>
          <w:lang w:val="en-US"/>
        </w:rPr>
        <w:t xml:space="preserve"> ВКС, ВАС, Главен прокурор, се избират </w:t>
      </w:r>
      <w:r w:rsidR="00C12C0E">
        <w:rPr>
          <w:rFonts w:ascii="Times New Roman" w:hAnsi="Times New Roman" w:cs="Times New Roman"/>
          <w:sz w:val="24"/>
          <w:szCs w:val="24"/>
          <w:lang w:val="en-US"/>
        </w:rPr>
        <w:t>от Народното събрание, а остана</w:t>
      </w:r>
      <w:r w:rsidRPr="00FA7960">
        <w:rPr>
          <w:rFonts w:ascii="Times New Roman" w:hAnsi="Times New Roman" w:cs="Times New Roman"/>
          <w:sz w:val="24"/>
          <w:szCs w:val="24"/>
          <w:lang w:val="en-US"/>
        </w:rPr>
        <w:t>лите се назначават от специална централна комисия, в която ще има както представители на Народнот</w:t>
      </w:r>
      <w:r w:rsidR="00C12C0E">
        <w:rPr>
          <w:rFonts w:ascii="Times New Roman" w:hAnsi="Times New Roman" w:cs="Times New Roman"/>
          <w:sz w:val="24"/>
          <w:szCs w:val="24"/>
          <w:lang w:val="en-US"/>
        </w:rPr>
        <w:t>о събрание, назначени от Предсе</w:t>
      </w:r>
      <w:r w:rsidRPr="00FA7960">
        <w:rPr>
          <w:rFonts w:ascii="Times New Roman" w:hAnsi="Times New Roman" w:cs="Times New Roman"/>
          <w:sz w:val="24"/>
          <w:szCs w:val="24"/>
          <w:lang w:val="en-US"/>
        </w:rPr>
        <w:t>дателя на Републиката, така и на организацията на съдиите</w:t>
      </w:r>
      <w:r w:rsidR="00C12C0E">
        <w:rPr>
          <w:rFonts w:ascii="Times New Roman" w:hAnsi="Times New Roman" w:cs="Times New Roman"/>
          <w:sz w:val="24"/>
          <w:szCs w:val="24"/>
          <w:lang w:val="en-US"/>
        </w:rPr>
        <w:t xml:space="preserve"> [</w:t>
      </w:r>
      <w:r w:rsidRPr="00C12C0E">
        <w:rPr>
          <w:rFonts w:ascii="Times New Roman" w:hAnsi="Times New Roman" w:cs="Times New Roman"/>
          <w:sz w:val="18"/>
          <w:szCs w:val="24"/>
          <w:lang w:val="en-US"/>
        </w:rPr>
        <w:t>8</w:t>
      </w:r>
      <w:r w:rsidR="00C12C0E">
        <w:rPr>
          <w:rFonts w:ascii="Times New Roman" w:hAnsi="Times New Roman" w:cs="Times New Roman"/>
          <w:sz w:val="24"/>
          <w:szCs w:val="24"/>
          <w:lang w:val="en-US"/>
        </w:rPr>
        <w:t>]</w:t>
      </w:r>
      <w:r w:rsidRPr="00FA7960">
        <w:rPr>
          <w:rFonts w:ascii="Times New Roman" w:hAnsi="Times New Roman" w:cs="Times New Roman"/>
          <w:sz w:val="24"/>
          <w:szCs w:val="24"/>
          <w:lang w:val="en-US"/>
        </w:rPr>
        <w:t>.</w:t>
      </w:r>
    </w:p>
    <w:p w:rsidR="00775A2F" w:rsidRPr="00FA7960" w:rsidRDefault="00775A2F" w:rsidP="007D1AF4">
      <w:pPr>
        <w:spacing w:after="0" w:line="240" w:lineRule="auto"/>
        <w:ind w:firstLine="709"/>
        <w:jc w:val="both"/>
        <w:rPr>
          <w:rFonts w:ascii="Times New Roman" w:hAnsi="Times New Roman" w:cs="Times New Roman"/>
          <w:sz w:val="24"/>
          <w:szCs w:val="24"/>
          <w:lang w:val="en-US"/>
        </w:rPr>
      </w:pPr>
      <w:proofErr w:type="gramStart"/>
      <w:r w:rsidRPr="00FA7960">
        <w:rPr>
          <w:rFonts w:ascii="Times New Roman" w:hAnsi="Times New Roman" w:cs="Times New Roman"/>
          <w:sz w:val="24"/>
          <w:szCs w:val="24"/>
          <w:lang w:val="en-US"/>
        </w:rPr>
        <w:t>Различни са позициите на учас</w:t>
      </w:r>
      <w:r w:rsidR="00C12C0E">
        <w:rPr>
          <w:rFonts w:ascii="Times New Roman" w:hAnsi="Times New Roman" w:cs="Times New Roman"/>
          <w:sz w:val="24"/>
          <w:szCs w:val="24"/>
          <w:lang w:val="en-US"/>
        </w:rPr>
        <w:t>тниците в заседанието и по отно</w:t>
      </w:r>
      <w:r w:rsidRPr="00FA7960">
        <w:rPr>
          <w:rFonts w:ascii="Times New Roman" w:hAnsi="Times New Roman" w:cs="Times New Roman"/>
          <w:sz w:val="24"/>
          <w:szCs w:val="24"/>
          <w:lang w:val="en-US"/>
        </w:rPr>
        <w:t>шение на институцията Главен прокурор.</w:t>
      </w:r>
      <w:proofErr w:type="gramEnd"/>
      <w:r w:rsidRPr="00FA7960">
        <w:rPr>
          <w:rFonts w:ascii="Times New Roman" w:hAnsi="Times New Roman" w:cs="Times New Roman"/>
          <w:sz w:val="24"/>
          <w:szCs w:val="24"/>
          <w:lang w:val="en-US"/>
        </w:rPr>
        <w:t xml:space="preserve"> Проф. П. Стайнов изразява становището, че ще се създаде „г</w:t>
      </w:r>
      <w:r w:rsidR="00C12C0E">
        <w:rPr>
          <w:rFonts w:ascii="Times New Roman" w:hAnsi="Times New Roman" w:cs="Times New Roman"/>
          <w:sz w:val="24"/>
          <w:szCs w:val="24"/>
          <w:lang w:val="en-US"/>
        </w:rPr>
        <w:t>олямо състезание</w:t>
      </w:r>
      <w:r w:rsidR="006A1C77">
        <w:rPr>
          <w:rFonts w:ascii="Times New Roman" w:hAnsi="Times New Roman" w:cs="Times New Roman"/>
          <w:sz w:val="24"/>
          <w:szCs w:val="24"/>
        </w:rPr>
        <w:t>“</w:t>
      </w:r>
      <w:r w:rsidR="00C12C0E">
        <w:rPr>
          <w:rFonts w:ascii="Times New Roman" w:hAnsi="Times New Roman" w:cs="Times New Roman"/>
          <w:sz w:val="24"/>
          <w:szCs w:val="24"/>
          <w:lang w:val="en-US"/>
        </w:rPr>
        <w:t xml:space="preserve"> между министъ</w:t>
      </w:r>
      <w:r w:rsidRPr="00FA7960">
        <w:rPr>
          <w:rFonts w:ascii="Times New Roman" w:hAnsi="Times New Roman" w:cs="Times New Roman"/>
          <w:sz w:val="24"/>
          <w:szCs w:val="24"/>
          <w:lang w:val="en-US"/>
        </w:rPr>
        <w:t>ра на правосъдието, назначен от министър-председателя, и Главния прокурор, избран от Народното събрание, а Петър Попзлатев намира, че в проекта Главният прокурор е п</w:t>
      </w:r>
      <w:r w:rsidR="00C12C0E">
        <w:rPr>
          <w:rFonts w:ascii="Times New Roman" w:hAnsi="Times New Roman" w:cs="Times New Roman"/>
          <w:sz w:val="24"/>
          <w:szCs w:val="24"/>
          <w:lang w:val="en-US"/>
        </w:rPr>
        <w:t>оставен над министъра на право</w:t>
      </w:r>
      <w:r w:rsidRPr="00FA7960">
        <w:rPr>
          <w:rFonts w:ascii="Times New Roman" w:hAnsi="Times New Roman" w:cs="Times New Roman"/>
          <w:sz w:val="24"/>
          <w:szCs w:val="24"/>
          <w:lang w:val="en-US"/>
        </w:rPr>
        <w:t>съдието</w:t>
      </w:r>
      <w:r w:rsidR="00C12C0E">
        <w:rPr>
          <w:rFonts w:ascii="Times New Roman" w:hAnsi="Times New Roman" w:cs="Times New Roman"/>
          <w:sz w:val="24"/>
          <w:szCs w:val="24"/>
          <w:lang w:val="en-US"/>
        </w:rPr>
        <w:t xml:space="preserve"> [</w:t>
      </w:r>
      <w:r w:rsidRPr="00C12C0E">
        <w:rPr>
          <w:rFonts w:ascii="Times New Roman" w:hAnsi="Times New Roman" w:cs="Times New Roman"/>
          <w:sz w:val="18"/>
          <w:szCs w:val="24"/>
          <w:lang w:val="en-US"/>
        </w:rPr>
        <w:t>9</w:t>
      </w:r>
      <w:r w:rsidR="00C12C0E">
        <w:rPr>
          <w:rFonts w:ascii="Times New Roman" w:hAnsi="Times New Roman" w:cs="Times New Roman"/>
          <w:sz w:val="24"/>
          <w:szCs w:val="24"/>
          <w:lang w:val="en-US"/>
        </w:rPr>
        <w:t>]</w:t>
      </w:r>
      <w:r w:rsidRPr="00FA7960">
        <w:rPr>
          <w:rFonts w:ascii="Times New Roman" w:hAnsi="Times New Roman" w:cs="Times New Roman"/>
          <w:sz w:val="24"/>
          <w:szCs w:val="24"/>
          <w:lang w:val="en-US"/>
        </w:rPr>
        <w:t>. Н</w:t>
      </w:r>
      <w:r w:rsidR="006A1C77">
        <w:rPr>
          <w:rFonts w:ascii="Times New Roman" w:hAnsi="Times New Roman" w:cs="Times New Roman"/>
          <w:sz w:val="24"/>
          <w:szCs w:val="24"/>
        </w:rPr>
        <w:t>.</w:t>
      </w:r>
      <w:r w:rsidRPr="00FA7960">
        <w:rPr>
          <w:rFonts w:ascii="Times New Roman" w:hAnsi="Times New Roman" w:cs="Times New Roman"/>
          <w:sz w:val="24"/>
          <w:szCs w:val="24"/>
          <w:lang w:val="en-US"/>
        </w:rPr>
        <w:t xml:space="preserve"> Меворах внася разяснения относно заложената в проекта идея. </w:t>
      </w:r>
      <w:proofErr w:type="gramStart"/>
      <w:r w:rsidRPr="00FA7960">
        <w:rPr>
          <w:rFonts w:ascii="Times New Roman" w:hAnsi="Times New Roman" w:cs="Times New Roman"/>
          <w:sz w:val="24"/>
          <w:szCs w:val="24"/>
          <w:lang w:val="en-US"/>
        </w:rPr>
        <w:t>Според него Главният прокурор е „една институция от висше естество, от висш мащаб</w:t>
      </w:r>
      <w:r w:rsidR="006A1C77">
        <w:rPr>
          <w:rFonts w:ascii="Times New Roman" w:hAnsi="Times New Roman" w:cs="Times New Roman"/>
          <w:sz w:val="24"/>
          <w:szCs w:val="24"/>
        </w:rPr>
        <w:t>“</w:t>
      </w:r>
      <w:r w:rsidRPr="00FA7960">
        <w:rPr>
          <w:rFonts w:ascii="Times New Roman" w:hAnsi="Times New Roman" w:cs="Times New Roman"/>
          <w:sz w:val="24"/>
          <w:szCs w:val="24"/>
          <w:lang w:val="en-US"/>
        </w:rPr>
        <w:t>.</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Той стои „над министъра на правосъдието, над Министерския съвет</w:t>
      </w:r>
      <w:r w:rsidR="006A1C77">
        <w:rPr>
          <w:rFonts w:ascii="Times New Roman" w:hAnsi="Times New Roman" w:cs="Times New Roman"/>
          <w:sz w:val="24"/>
          <w:szCs w:val="24"/>
        </w:rPr>
        <w:t>“</w:t>
      </w:r>
      <w:r w:rsidRPr="00FA7960">
        <w:rPr>
          <w:rFonts w:ascii="Times New Roman" w:hAnsi="Times New Roman" w:cs="Times New Roman"/>
          <w:sz w:val="24"/>
          <w:szCs w:val="24"/>
          <w:lang w:val="en-US"/>
        </w:rPr>
        <w:t>.</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Неговата задача е да бди за изпълнението на законите от страна на граждани</w:t>
      </w:r>
      <w:r w:rsidR="00C12C0E">
        <w:rPr>
          <w:rFonts w:ascii="Times New Roman" w:hAnsi="Times New Roman" w:cs="Times New Roman"/>
          <w:sz w:val="24"/>
          <w:szCs w:val="24"/>
          <w:lang w:val="en-US"/>
        </w:rPr>
        <w:t>те и от страна на държавните ор</w:t>
      </w:r>
      <w:r w:rsidRPr="00FA7960">
        <w:rPr>
          <w:rFonts w:ascii="Times New Roman" w:hAnsi="Times New Roman" w:cs="Times New Roman"/>
          <w:sz w:val="24"/>
          <w:szCs w:val="24"/>
          <w:lang w:val="en-US"/>
        </w:rPr>
        <w:t>гани.</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Той не е касационен прокурор и на него са подчинени всички останали прокурори</w:t>
      </w:r>
      <w:r w:rsidR="00C12C0E">
        <w:rPr>
          <w:rFonts w:ascii="Times New Roman" w:hAnsi="Times New Roman" w:cs="Times New Roman"/>
          <w:sz w:val="24"/>
          <w:szCs w:val="24"/>
          <w:lang w:val="en-US"/>
        </w:rPr>
        <w:t xml:space="preserve"> [</w:t>
      </w:r>
      <w:r w:rsidRPr="00C12C0E">
        <w:rPr>
          <w:rFonts w:ascii="Times New Roman" w:hAnsi="Times New Roman" w:cs="Times New Roman"/>
          <w:sz w:val="18"/>
          <w:szCs w:val="24"/>
          <w:lang w:val="en-US"/>
        </w:rPr>
        <w:t>10</w:t>
      </w:r>
      <w:r w:rsidR="00C12C0E">
        <w:rPr>
          <w:rFonts w:ascii="Times New Roman" w:hAnsi="Times New Roman" w:cs="Times New Roman"/>
          <w:sz w:val="24"/>
          <w:szCs w:val="24"/>
          <w:lang w:val="en-US"/>
        </w:rPr>
        <w:t>]</w:t>
      </w:r>
      <w:r w:rsidRPr="00FA7960">
        <w:rPr>
          <w:rFonts w:ascii="Times New Roman" w:hAnsi="Times New Roman" w:cs="Times New Roman"/>
          <w:sz w:val="24"/>
          <w:szCs w:val="24"/>
          <w:lang w:val="en-US"/>
        </w:rPr>
        <w:t>.</w:t>
      </w:r>
      <w:proofErr w:type="gramEnd"/>
    </w:p>
    <w:p w:rsidR="00775A2F" w:rsidRPr="00FA7960" w:rsidRDefault="00775A2F" w:rsidP="007D1AF4">
      <w:pPr>
        <w:spacing w:after="0" w:line="240" w:lineRule="auto"/>
        <w:ind w:firstLine="709"/>
        <w:jc w:val="both"/>
        <w:rPr>
          <w:rFonts w:ascii="Times New Roman" w:hAnsi="Times New Roman" w:cs="Times New Roman"/>
          <w:sz w:val="24"/>
          <w:szCs w:val="24"/>
          <w:lang w:val="en-US"/>
        </w:rPr>
      </w:pPr>
      <w:proofErr w:type="gramStart"/>
      <w:r w:rsidRPr="00FA7960">
        <w:rPr>
          <w:rFonts w:ascii="Times New Roman" w:hAnsi="Times New Roman" w:cs="Times New Roman"/>
          <w:sz w:val="24"/>
          <w:szCs w:val="24"/>
          <w:lang w:val="en-US"/>
        </w:rPr>
        <w:t xml:space="preserve">При изясняване мястото на Главния прокурор </w:t>
      </w:r>
      <w:r w:rsidR="00C12C0E">
        <w:rPr>
          <w:rFonts w:ascii="Times New Roman" w:hAnsi="Times New Roman" w:cs="Times New Roman"/>
          <w:sz w:val="24"/>
          <w:szCs w:val="24"/>
          <w:lang w:val="en-US"/>
        </w:rPr>
        <w:t>се поставя въ</w:t>
      </w:r>
      <w:r w:rsidRPr="00FA7960">
        <w:rPr>
          <w:rFonts w:ascii="Times New Roman" w:hAnsi="Times New Roman" w:cs="Times New Roman"/>
          <w:sz w:val="24"/>
          <w:szCs w:val="24"/>
          <w:lang w:val="en-US"/>
        </w:rPr>
        <w:t>просът и за ВАС.</w:t>
      </w:r>
      <w:proofErr w:type="gramEnd"/>
      <w:r w:rsidRPr="00FA7960">
        <w:rPr>
          <w:rFonts w:ascii="Times New Roman" w:hAnsi="Times New Roman" w:cs="Times New Roman"/>
          <w:sz w:val="24"/>
          <w:szCs w:val="24"/>
          <w:lang w:val="en-US"/>
        </w:rPr>
        <w:t xml:space="preserve"> М. Геновски заявява, че е правилно надзорът за изпълнение на законите да се осъществява от Главния прокурор и ВАС</w:t>
      </w:r>
      <w:r w:rsidR="00C12C0E">
        <w:rPr>
          <w:rFonts w:ascii="Times New Roman" w:hAnsi="Times New Roman" w:cs="Times New Roman"/>
          <w:sz w:val="24"/>
          <w:szCs w:val="24"/>
          <w:lang w:val="en-US"/>
        </w:rPr>
        <w:t xml:space="preserve"> [</w:t>
      </w:r>
      <w:r w:rsidRPr="00C12C0E">
        <w:rPr>
          <w:rFonts w:ascii="Times New Roman" w:hAnsi="Times New Roman" w:cs="Times New Roman"/>
          <w:sz w:val="18"/>
          <w:szCs w:val="24"/>
          <w:lang w:val="en-US"/>
        </w:rPr>
        <w:t>11</w:t>
      </w:r>
      <w:r w:rsidR="00C12C0E">
        <w:rPr>
          <w:rFonts w:ascii="Times New Roman" w:hAnsi="Times New Roman" w:cs="Times New Roman"/>
          <w:sz w:val="24"/>
          <w:szCs w:val="24"/>
          <w:lang w:val="en-US"/>
        </w:rPr>
        <w:t>]</w:t>
      </w:r>
      <w:r w:rsidRPr="00FA7960">
        <w:rPr>
          <w:rFonts w:ascii="Times New Roman" w:hAnsi="Times New Roman" w:cs="Times New Roman"/>
          <w:sz w:val="24"/>
          <w:szCs w:val="24"/>
          <w:lang w:val="en-US"/>
        </w:rPr>
        <w:t>. В. Коларов обвързва факта</w:t>
      </w:r>
      <w:r w:rsidR="00C12C0E">
        <w:rPr>
          <w:rFonts w:ascii="Times New Roman" w:hAnsi="Times New Roman" w:cs="Times New Roman"/>
          <w:sz w:val="24"/>
          <w:szCs w:val="24"/>
          <w:lang w:val="en-US"/>
        </w:rPr>
        <w:t>, че ВАС осъществява администра</w:t>
      </w:r>
      <w:r w:rsidRPr="00FA7960">
        <w:rPr>
          <w:rFonts w:ascii="Times New Roman" w:hAnsi="Times New Roman" w:cs="Times New Roman"/>
          <w:sz w:val="24"/>
          <w:szCs w:val="24"/>
          <w:lang w:val="en-US"/>
        </w:rPr>
        <w:t>тивното правосъдие на територията на страната с констатацията, че това води до ограничаване правата на прокурора, а Г. Димитров дори изказва предположението, че ВАС „може утре да го нямаме</w:t>
      </w:r>
      <w:proofErr w:type="gramStart"/>
      <w:r w:rsidR="006A1C77">
        <w:rPr>
          <w:rFonts w:ascii="Times New Roman" w:hAnsi="Times New Roman" w:cs="Times New Roman"/>
          <w:sz w:val="24"/>
          <w:szCs w:val="24"/>
        </w:rPr>
        <w:t>“</w:t>
      </w:r>
      <w:r w:rsidR="000223B6">
        <w:rPr>
          <w:rFonts w:ascii="Times New Roman" w:hAnsi="Times New Roman" w:cs="Times New Roman"/>
          <w:sz w:val="24"/>
          <w:szCs w:val="24"/>
        </w:rPr>
        <w:t xml:space="preserve"> </w:t>
      </w:r>
      <w:r w:rsidR="00C12C0E">
        <w:rPr>
          <w:rFonts w:ascii="Times New Roman" w:hAnsi="Times New Roman" w:cs="Times New Roman"/>
          <w:sz w:val="24"/>
          <w:szCs w:val="24"/>
          <w:lang w:val="en-US"/>
        </w:rPr>
        <w:t>[</w:t>
      </w:r>
      <w:proofErr w:type="gramEnd"/>
      <w:r w:rsidRPr="00C12C0E">
        <w:rPr>
          <w:rFonts w:ascii="Times New Roman" w:hAnsi="Times New Roman" w:cs="Times New Roman"/>
          <w:sz w:val="18"/>
          <w:szCs w:val="24"/>
          <w:lang w:val="en-US"/>
        </w:rPr>
        <w:t>12</w:t>
      </w:r>
      <w:r w:rsidR="00C12C0E">
        <w:rPr>
          <w:rFonts w:ascii="Times New Roman" w:hAnsi="Times New Roman" w:cs="Times New Roman"/>
          <w:sz w:val="24"/>
          <w:szCs w:val="24"/>
          <w:lang w:val="en-US"/>
        </w:rPr>
        <w:t>]</w:t>
      </w:r>
      <w:r w:rsidRPr="00FA7960">
        <w:rPr>
          <w:rFonts w:ascii="Times New Roman" w:hAnsi="Times New Roman" w:cs="Times New Roman"/>
          <w:sz w:val="24"/>
          <w:szCs w:val="24"/>
          <w:lang w:val="en-US"/>
        </w:rPr>
        <w:t>.</w:t>
      </w:r>
    </w:p>
    <w:p w:rsidR="00775A2F" w:rsidRPr="00FA7960" w:rsidRDefault="00775A2F" w:rsidP="007D1AF4">
      <w:pPr>
        <w:spacing w:after="0" w:line="240" w:lineRule="auto"/>
        <w:ind w:firstLine="709"/>
        <w:jc w:val="both"/>
        <w:rPr>
          <w:rFonts w:ascii="Times New Roman" w:hAnsi="Times New Roman" w:cs="Times New Roman"/>
          <w:sz w:val="24"/>
          <w:szCs w:val="24"/>
          <w:lang w:val="en-US"/>
        </w:rPr>
      </w:pPr>
      <w:r w:rsidRPr="00FA7960">
        <w:rPr>
          <w:rFonts w:ascii="Times New Roman" w:hAnsi="Times New Roman" w:cs="Times New Roman"/>
          <w:sz w:val="24"/>
          <w:szCs w:val="24"/>
          <w:lang w:val="en-US"/>
        </w:rPr>
        <w:t>В защита на заложения в комунистическия проект принцип за несменяемост на съдиите за времето, за което те са избрани или назначени, се изказва Н. Меворах. Отбелязвайки, че към този момент „има едно съдийство, което се ослушва като заек и чисто и просто не знае какво да решава</w:t>
      </w:r>
      <w:r w:rsidR="006A1C77">
        <w:rPr>
          <w:rFonts w:ascii="Times New Roman" w:hAnsi="Times New Roman" w:cs="Times New Roman"/>
          <w:sz w:val="24"/>
          <w:szCs w:val="24"/>
        </w:rPr>
        <w:t>“</w:t>
      </w:r>
      <w:r w:rsidRPr="00FA7960">
        <w:rPr>
          <w:rFonts w:ascii="Times New Roman" w:hAnsi="Times New Roman" w:cs="Times New Roman"/>
          <w:sz w:val="24"/>
          <w:szCs w:val="24"/>
          <w:lang w:val="en-US"/>
        </w:rPr>
        <w:t>, той посочва, че временната несменяемост ще осигури „сигурност и спокойствие</w:t>
      </w:r>
      <w:r w:rsidR="006A1C77">
        <w:rPr>
          <w:rFonts w:ascii="Times New Roman" w:hAnsi="Times New Roman" w:cs="Times New Roman"/>
          <w:sz w:val="24"/>
          <w:szCs w:val="24"/>
        </w:rPr>
        <w:t>“</w:t>
      </w:r>
      <w:r w:rsidRPr="00FA7960">
        <w:rPr>
          <w:rFonts w:ascii="Times New Roman" w:hAnsi="Times New Roman" w:cs="Times New Roman"/>
          <w:sz w:val="24"/>
          <w:szCs w:val="24"/>
          <w:lang w:val="en-US"/>
        </w:rPr>
        <w:t>, необходими, за да могат съдиите да прилагат законите</w:t>
      </w:r>
      <w:r w:rsidR="00C12C0E">
        <w:rPr>
          <w:rFonts w:ascii="Times New Roman" w:hAnsi="Times New Roman" w:cs="Times New Roman"/>
          <w:sz w:val="24"/>
          <w:szCs w:val="24"/>
          <w:lang w:val="en-US"/>
        </w:rPr>
        <w:t xml:space="preserve"> [</w:t>
      </w:r>
      <w:r w:rsidRPr="00C12C0E">
        <w:rPr>
          <w:rFonts w:ascii="Times New Roman" w:hAnsi="Times New Roman" w:cs="Times New Roman"/>
          <w:sz w:val="18"/>
          <w:szCs w:val="24"/>
          <w:lang w:val="en-US"/>
        </w:rPr>
        <w:t>13</w:t>
      </w:r>
      <w:r w:rsidR="00C12C0E">
        <w:rPr>
          <w:rFonts w:ascii="Times New Roman" w:hAnsi="Times New Roman" w:cs="Times New Roman"/>
          <w:sz w:val="24"/>
          <w:szCs w:val="24"/>
          <w:lang w:val="en-US"/>
        </w:rPr>
        <w:t>]</w:t>
      </w:r>
      <w:r w:rsidRPr="00FA7960">
        <w:rPr>
          <w:rFonts w:ascii="Times New Roman" w:hAnsi="Times New Roman" w:cs="Times New Roman"/>
          <w:sz w:val="24"/>
          <w:szCs w:val="24"/>
          <w:lang w:val="en-US"/>
        </w:rPr>
        <w:t>.</w:t>
      </w:r>
    </w:p>
    <w:p w:rsidR="00775A2F" w:rsidRPr="00FA7960" w:rsidRDefault="00775A2F" w:rsidP="007D1AF4">
      <w:pPr>
        <w:spacing w:after="0" w:line="240" w:lineRule="auto"/>
        <w:ind w:firstLine="709"/>
        <w:jc w:val="both"/>
        <w:rPr>
          <w:rFonts w:ascii="Times New Roman" w:hAnsi="Times New Roman" w:cs="Times New Roman"/>
          <w:sz w:val="24"/>
          <w:szCs w:val="24"/>
          <w:lang w:val="en-US"/>
        </w:rPr>
      </w:pPr>
      <w:proofErr w:type="gramStart"/>
      <w:r w:rsidRPr="00FA7960">
        <w:rPr>
          <w:rFonts w:ascii="Times New Roman" w:hAnsi="Times New Roman" w:cs="Times New Roman"/>
          <w:sz w:val="24"/>
          <w:szCs w:val="24"/>
          <w:lang w:val="en-US"/>
        </w:rPr>
        <w:t>След приключване на дискусията редакционна комисия в състав проф.</w:t>
      </w:r>
      <w:proofErr w:type="gramEnd"/>
      <w:r w:rsidRPr="00FA7960">
        <w:rPr>
          <w:rFonts w:ascii="Times New Roman" w:hAnsi="Times New Roman" w:cs="Times New Roman"/>
          <w:sz w:val="24"/>
          <w:szCs w:val="24"/>
          <w:lang w:val="en-US"/>
        </w:rPr>
        <w:t xml:space="preserve"> П. Стайнов, М. Геновски и Н. Меворах преглежда за пореден път конституционните текст</w:t>
      </w:r>
      <w:r w:rsidR="00C12C0E">
        <w:rPr>
          <w:rFonts w:ascii="Times New Roman" w:hAnsi="Times New Roman" w:cs="Times New Roman"/>
          <w:sz w:val="24"/>
          <w:szCs w:val="24"/>
          <w:lang w:val="en-US"/>
        </w:rPr>
        <w:t>ове и на 4 октомври 1946 г. про</w:t>
      </w:r>
      <w:r w:rsidRPr="00FA7960">
        <w:rPr>
          <w:rFonts w:ascii="Times New Roman" w:hAnsi="Times New Roman" w:cs="Times New Roman"/>
          <w:sz w:val="24"/>
          <w:szCs w:val="24"/>
          <w:lang w:val="en-US"/>
        </w:rPr>
        <w:t>ектът за Конституция на НК на ОФ е публикуван. Един от новите моменти в него се отнася до разширяване участието на народния елемент в правораздаването чрез съдебни заседатели и народни съдии: „В правораздаването се привличат народни съдии и съдебни заседатели. Случаите и редът на това у</w:t>
      </w:r>
      <w:r w:rsidR="00C12C0E">
        <w:rPr>
          <w:rFonts w:ascii="Times New Roman" w:hAnsi="Times New Roman" w:cs="Times New Roman"/>
          <w:sz w:val="24"/>
          <w:szCs w:val="24"/>
          <w:lang w:val="en-US"/>
        </w:rPr>
        <w:t>частие се определят от зако</w:t>
      </w:r>
      <w:r w:rsidRPr="00FA7960">
        <w:rPr>
          <w:rFonts w:ascii="Times New Roman" w:hAnsi="Times New Roman" w:cs="Times New Roman"/>
          <w:sz w:val="24"/>
          <w:szCs w:val="24"/>
          <w:lang w:val="en-US"/>
        </w:rPr>
        <w:t>на</w:t>
      </w:r>
      <w:proofErr w:type="gramStart"/>
      <w:r w:rsidR="006A1C77">
        <w:rPr>
          <w:rFonts w:ascii="Times New Roman" w:hAnsi="Times New Roman" w:cs="Times New Roman"/>
          <w:sz w:val="24"/>
          <w:szCs w:val="24"/>
        </w:rPr>
        <w:t xml:space="preserve">“ </w:t>
      </w:r>
      <w:r w:rsidRPr="00FA7960">
        <w:rPr>
          <w:rFonts w:ascii="Times New Roman" w:hAnsi="Times New Roman" w:cs="Times New Roman"/>
          <w:sz w:val="24"/>
          <w:szCs w:val="24"/>
          <w:lang w:val="en-US"/>
        </w:rPr>
        <w:t>(</w:t>
      </w:r>
      <w:proofErr w:type="gramEnd"/>
      <w:r w:rsidRPr="00FA7960">
        <w:rPr>
          <w:rFonts w:ascii="Times New Roman" w:hAnsi="Times New Roman" w:cs="Times New Roman"/>
          <w:sz w:val="24"/>
          <w:szCs w:val="24"/>
          <w:lang w:val="en-US"/>
        </w:rPr>
        <w:t xml:space="preserve">чл. 54). </w:t>
      </w:r>
      <w:proofErr w:type="gramStart"/>
      <w:r w:rsidRPr="00FA7960">
        <w:rPr>
          <w:rFonts w:ascii="Times New Roman" w:hAnsi="Times New Roman" w:cs="Times New Roman"/>
          <w:sz w:val="24"/>
          <w:szCs w:val="24"/>
          <w:lang w:val="en-US"/>
        </w:rPr>
        <w:t>В чл.</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 xml:space="preserve">55 се предвижда прилагане </w:t>
      </w:r>
      <w:r w:rsidR="006A1C77">
        <w:rPr>
          <w:rFonts w:ascii="Times New Roman" w:hAnsi="Times New Roman" w:cs="Times New Roman"/>
          <w:sz w:val="24"/>
          <w:szCs w:val="24"/>
        </w:rPr>
        <w:t xml:space="preserve">на </w:t>
      </w:r>
      <w:r w:rsidRPr="00FA7960">
        <w:rPr>
          <w:rFonts w:ascii="Times New Roman" w:hAnsi="Times New Roman" w:cs="Times New Roman"/>
          <w:sz w:val="24"/>
          <w:szCs w:val="24"/>
          <w:lang w:val="en-US"/>
        </w:rPr>
        <w:t>принципа на избиране на върховните магистрати и назначаване, повишаване и уволняване на всички останали съдии и прокурори от Върховен съдебен съвет.</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Отпадат текстовете на чл.</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61 („Подсъдимият има право на защита</w:t>
      </w:r>
      <w:r w:rsidR="006A1C77">
        <w:rPr>
          <w:rFonts w:ascii="Times New Roman" w:hAnsi="Times New Roman" w:cs="Times New Roman"/>
          <w:sz w:val="24"/>
          <w:szCs w:val="24"/>
        </w:rPr>
        <w:t>“</w:t>
      </w:r>
      <w:r w:rsidRPr="00FA7960">
        <w:rPr>
          <w:rFonts w:ascii="Times New Roman" w:hAnsi="Times New Roman" w:cs="Times New Roman"/>
          <w:sz w:val="24"/>
          <w:szCs w:val="24"/>
          <w:lang w:val="en-US"/>
        </w:rPr>
        <w:t>) и чл.</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64 („Съдиите и прокурорите са несменяеми през време на срока, за който са избрани или назначени, освен за предвидените в закона провинения</w:t>
      </w:r>
      <w:r w:rsidR="006A1C77">
        <w:rPr>
          <w:rFonts w:ascii="Times New Roman" w:hAnsi="Times New Roman" w:cs="Times New Roman"/>
          <w:sz w:val="24"/>
          <w:szCs w:val="24"/>
        </w:rPr>
        <w:t>“</w:t>
      </w:r>
      <w:r w:rsidRPr="00FA7960">
        <w:rPr>
          <w:rFonts w:ascii="Times New Roman" w:hAnsi="Times New Roman" w:cs="Times New Roman"/>
          <w:sz w:val="24"/>
          <w:szCs w:val="24"/>
          <w:lang w:val="en-US"/>
        </w:rPr>
        <w:t>) от проекта на БРП/к/</w:t>
      </w:r>
      <w:r w:rsidR="00C12C0E">
        <w:rPr>
          <w:rFonts w:ascii="Times New Roman" w:hAnsi="Times New Roman" w:cs="Times New Roman"/>
          <w:sz w:val="24"/>
          <w:szCs w:val="24"/>
          <w:lang w:val="en-US"/>
        </w:rPr>
        <w:t xml:space="preserve"> [</w:t>
      </w:r>
      <w:r w:rsidRPr="00C12C0E">
        <w:rPr>
          <w:rFonts w:ascii="Times New Roman" w:hAnsi="Times New Roman" w:cs="Times New Roman"/>
          <w:sz w:val="18"/>
          <w:szCs w:val="24"/>
          <w:lang w:val="en-US"/>
        </w:rPr>
        <w:t>14</w:t>
      </w:r>
      <w:r w:rsidR="00C12C0E">
        <w:rPr>
          <w:rFonts w:ascii="Times New Roman" w:hAnsi="Times New Roman" w:cs="Times New Roman"/>
          <w:sz w:val="24"/>
          <w:szCs w:val="24"/>
          <w:lang w:val="en-US"/>
        </w:rPr>
        <w:t>]</w:t>
      </w:r>
      <w:r w:rsidRPr="00FA7960">
        <w:rPr>
          <w:rFonts w:ascii="Times New Roman" w:hAnsi="Times New Roman" w:cs="Times New Roman"/>
          <w:sz w:val="24"/>
          <w:szCs w:val="24"/>
          <w:lang w:val="en-US"/>
        </w:rPr>
        <w:t>.</w:t>
      </w:r>
      <w:proofErr w:type="gramEnd"/>
    </w:p>
    <w:p w:rsidR="00775A2F" w:rsidRPr="00FA7960" w:rsidRDefault="00775A2F" w:rsidP="007D1AF4">
      <w:pPr>
        <w:spacing w:after="0" w:line="240" w:lineRule="auto"/>
        <w:ind w:firstLine="709"/>
        <w:jc w:val="both"/>
        <w:rPr>
          <w:rFonts w:ascii="Times New Roman" w:hAnsi="Times New Roman" w:cs="Times New Roman"/>
          <w:sz w:val="24"/>
          <w:szCs w:val="24"/>
          <w:lang w:val="en-US"/>
        </w:rPr>
      </w:pPr>
      <w:proofErr w:type="gramStart"/>
      <w:r w:rsidRPr="00FA7960">
        <w:rPr>
          <w:rFonts w:ascii="Times New Roman" w:hAnsi="Times New Roman" w:cs="Times New Roman"/>
          <w:sz w:val="24"/>
          <w:szCs w:val="24"/>
          <w:lang w:val="en-US"/>
        </w:rPr>
        <w:t>С проведените през есента на 1946 г. избори за VI Велико народно събрание (ВНС) конституционният въпрос навлиза в своята заключителна фаза.</w:t>
      </w:r>
      <w:proofErr w:type="gramEnd"/>
      <w:r w:rsidRPr="00FA7960">
        <w:rPr>
          <w:rFonts w:ascii="Times New Roman" w:hAnsi="Times New Roman" w:cs="Times New Roman"/>
          <w:sz w:val="24"/>
          <w:szCs w:val="24"/>
          <w:lang w:val="en-US"/>
        </w:rPr>
        <w:t xml:space="preserve"> Задачата з</w:t>
      </w:r>
      <w:r w:rsidR="00C12C0E">
        <w:rPr>
          <w:rFonts w:ascii="Times New Roman" w:hAnsi="Times New Roman" w:cs="Times New Roman"/>
          <w:sz w:val="24"/>
          <w:szCs w:val="24"/>
          <w:lang w:val="en-US"/>
        </w:rPr>
        <w:t xml:space="preserve">а </w:t>
      </w:r>
      <w:r w:rsidR="00C12C0E">
        <w:rPr>
          <w:rFonts w:ascii="Times New Roman" w:hAnsi="Times New Roman" w:cs="Times New Roman"/>
          <w:sz w:val="24"/>
          <w:szCs w:val="24"/>
          <w:lang w:val="en-US"/>
        </w:rPr>
        <w:lastRenderedPageBreak/>
        <w:t>изработване на проектоконсти</w:t>
      </w:r>
      <w:r w:rsidRPr="00FA7960">
        <w:rPr>
          <w:rFonts w:ascii="Times New Roman" w:hAnsi="Times New Roman" w:cs="Times New Roman"/>
          <w:sz w:val="24"/>
          <w:szCs w:val="24"/>
          <w:lang w:val="en-US"/>
        </w:rPr>
        <w:t xml:space="preserve">туцията е поверена на 55-членна парламентарна комисия, която се конституира в заседанието си на 19 декември </w:t>
      </w:r>
      <w:r w:rsidR="006A1C77">
        <w:rPr>
          <w:rFonts w:ascii="Times New Roman" w:hAnsi="Times New Roman" w:cs="Times New Roman"/>
          <w:sz w:val="24"/>
          <w:szCs w:val="24"/>
          <w:lang w:val="en-US"/>
        </w:rPr>
        <w:t>1946 г. С оглед постигане на по</w:t>
      </w:r>
      <w:r w:rsidR="006A1C77">
        <w:rPr>
          <w:rFonts w:ascii="Times New Roman" w:hAnsi="Times New Roman" w:cs="Times New Roman"/>
          <w:sz w:val="24"/>
          <w:szCs w:val="24"/>
        </w:rPr>
        <w:t>-</w:t>
      </w:r>
      <w:r w:rsidRPr="00FA7960">
        <w:rPr>
          <w:rFonts w:ascii="Times New Roman" w:hAnsi="Times New Roman" w:cs="Times New Roman"/>
          <w:sz w:val="24"/>
          <w:szCs w:val="24"/>
          <w:lang w:val="en-US"/>
        </w:rPr>
        <w:t>стегната организация на работа се формират четири секции, които трябва да подготвят о</w:t>
      </w:r>
      <w:r w:rsidR="00C12C0E">
        <w:rPr>
          <w:rFonts w:ascii="Times New Roman" w:hAnsi="Times New Roman" w:cs="Times New Roman"/>
          <w:sz w:val="24"/>
          <w:szCs w:val="24"/>
          <w:lang w:val="en-US"/>
        </w:rPr>
        <w:t xml:space="preserve">сновните глави на проекта. </w:t>
      </w:r>
      <w:proofErr w:type="gramStart"/>
      <w:r w:rsidR="00C12C0E">
        <w:rPr>
          <w:rFonts w:ascii="Times New Roman" w:hAnsi="Times New Roman" w:cs="Times New Roman"/>
          <w:sz w:val="24"/>
          <w:szCs w:val="24"/>
          <w:lang w:val="en-US"/>
        </w:rPr>
        <w:t>Проб</w:t>
      </w:r>
      <w:r w:rsidRPr="00FA7960">
        <w:rPr>
          <w:rFonts w:ascii="Times New Roman" w:hAnsi="Times New Roman" w:cs="Times New Roman"/>
          <w:sz w:val="24"/>
          <w:szCs w:val="24"/>
          <w:lang w:val="en-US"/>
        </w:rPr>
        <w:t>лемите, свързани със съдебната власт, се обсъждат в трета секция „Държавно устройство</w:t>
      </w:r>
      <w:r w:rsidR="000223B6">
        <w:rPr>
          <w:rFonts w:ascii="Times New Roman" w:hAnsi="Times New Roman" w:cs="Times New Roman"/>
          <w:sz w:val="24"/>
          <w:szCs w:val="24"/>
        </w:rPr>
        <w:t>“</w:t>
      </w:r>
      <w:r w:rsidRPr="00FA7960">
        <w:rPr>
          <w:rFonts w:ascii="Times New Roman" w:hAnsi="Times New Roman" w:cs="Times New Roman"/>
          <w:sz w:val="24"/>
          <w:szCs w:val="24"/>
          <w:lang w:val="en-US"/>
        </w:rPr>
        <w:t>.</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Спорове между представителите на опозицията и ОФ възникват при изясняване статута на Главния прокурор.</w:t>
      </w:r>
      <w:proofErr w:type="gramEnd"/>
      <w:r w:rsidRPr="00FA7960">
        <w:rPr>
          <w:rFonts w:ascii="Times New Roman" w:hAnsi="Times New Roman" w:cs="Times New Roman"/>
          <w:sz w:val="24"/>
          <w:szCs w:val="24"/>
          <w:lang w:val="en-US"/>
        </w:rPr>
        <w:t xml:space="preserve"> Димитър Цветков, депутат от Български земеделски народен съюз</w:t>
      </w:r>
      <w:r w:rsidR="00C12C0E">
        <w:rPr>
          <w:rFonts w:ascii="Times New Roman" w:hAnsi="Times New Roman" w:cs="Times New Roman"/>
          <w:sz w:val="24"/>
          <w:szCs w:val="24"/>
          <w:lang w:val="en-US"/>
        </w:rPr>
        <w:t xml:space="preserve"> </w:t>
      </w:r>
      <w:r w:rsidRPr="00FA7960">
        <w:rPr>
          <w:rFonts w:ascii="Times New Roman" w:hAnsi="Times New Roman" w:cs="Times New Roman"/>
          <w:sz w:val="24"/>
          <w:szCs w:val="24"/>
          <w:lang w:val="en-US"/>
        </w:rPr>
        <w:t>- Никола Петков (БЗНС-НП) определя като „ненужно</w:t>
      </w:r>
      <w:proofErr w:type="gramStart"/>
      <w:r w:rsidR="000223B6">
        <w:rPr>
          <w:rFonts w:ascii="Times New Roman" w:hAnsi="Times New Roman" w:cs="Times New Roman"/>
          <w:sz w:val="24"/>
          <w:szCs w:val="24"/>
        </w:rPr>
        <w:t>“</w:t>
      </w:r>
      <w:r w:rsidRPr="00FA7960">
        <w:rPr>
          <w:rFonts w:ascii="Times New Roman" w:hAnsi="Times New Roman" w:cs="Times New Roman"/>
          <w:sz w:val="24"/>
          <w:szCs w:val="24"/>
          <w:lang w:val="en-US"/>
        </w:rPr>
        <w:t xml:space="preserve"> създаването</w:t>
      </w:r>
      <w:proofErr w:type="gramEnd"/>
      <w:r w:rsidRPr="00FA7960">
        <w:rPr>
          <w:rFonts w:ascii="Times New Roman" w:hAnsi="Times New Roman" w:cs="Times New Roman"/>
          <w:sz w:val="24"/>
          <w:szCs w:val="24"/>
          <w:lang w:val="en-US"/>
        </w:rPr>
        <w:t xml:space="preserve"> на институцията Главен прокурор при наличието на министър на правосъдието, който „всъщност има</w:t>
      </w:r>
      <w:r w:rsidR="00C12C0E">
        <w:rPr>
          <w:rFonts w:ascii="Times New Roman" w:hAnsi="Times New Roman" w:cs="Times New Roman"/>
          <w:sz w:val="24"/>
          <w:szCs w:val="24"/>
          <w:lang w:val="en-US"/>
        </w:rPr>
        <w:t xml:space="preserve"> и функцията да бъде главен про</w:t>
      </w:r>
      <w:r w:rsidRPr="00FA7960">
        <w:rPr>
          <w:rFonts w:ascii="Times New Roman" w:hAnsi="Times New Roman" w:cs="Times New Roman"/>
          <w:sz w:val="24"/>
          <w:szCs w:val="24"/>
          <w:lang w:val="en-US"/>
        </w:rPr>
        <w:t>курор и да упражнява върховния надзор над прокурорския надзор</w:t>
      </w:r>
      <w:r w:rsidR="000223B6">
        <w:rPr>
          <w:rFonts w:ascii="Times New Roman" w:hAnsi="Times New Roman" w:cs="Times New Roman"/>
          <w:sz w:val="24"/>
          <w:szCs w:val="24"/>
        </w:rPr>
        <w:t>“</w:t>
      </w:r>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В своето изказване той подчертава, че се създава конфликт между министъра на правосъдието, който носи политическа и наказателна отговорност</w:t>
      </w:r>
      <w:r w:rsidR="000223B6">
        <w:rPr>
          <w:rFonts w:ascii="Times New Roman" w:hAnsi="Times New Roman" w:cs="Times New Roman"/>
          <w:sz w:val="24"/>
          <w:szCs w:val="24"/>
        </w:rPr>
        <w:t>,</w:t>
      </w:r>
      <w:r w:rsidRPr="00FA7960">
        <w:rPr>
          <w:rFonts w:ascii="Times New Roman" w:hAnsi="Times New Roman" w:cs="Times New Roman"/>
          <w:sz w:val="24"/>
          <w:szCs w:val="24"/>
          <w:lang w:val="en-US"/>
        </w:rPr>
        <w:t xml:space="preserve"> и Главния прокурор, избран от Народното събрание, който не е отговорен</w:t>
      </w:r>
      <w:r w:rsidR="00C12C0E">
        <w:rPr>
          <w:rFonts w:ascii="Times New Roman" w:hAnsi="Times New Roman" w:cs="Times New Roman"/>
          <w:sz w:val="24"/>
          <w:szCs w:val="24"/>
          <w:lang w:val="en-US"/>
        </w:rPr>
        <w:t xml:space="preserve"> [</w:t>
      </w:r>
      <w:r w:rsidRPr="00C12C0E">
        <w:rPr>
          <w:rFonts w:ascii="Times New Roman" w:hAnsi="Times New Roman" w:cs="Times New Roman"/>
          <w:sz w:val="18"/>
          <w:szCs w:val="24"/>
          <w:lang w:val="en-US"/>
        </w:rPr>
        <w:t>15</w:t>
      </w:r>
      <w:r w:rsidR="00C12C0E">
        <w:rPr>
          <w:rFonts w:ascii="Times New Roman" w:hAnsi="Times New Roman" w:cs="Times New Roman"/>
          <w:sz w:val="24"/>
          <w:szCs w:val="24"/>
          <w:lang w:val="en-US"/>
        </w:rPr>
        <w:t>]</w:t>
      </w:r>
      <w:r w:rsidRPr="00FA7960">
        <w:rPr>
          <w:rFonts w:ascii="Times New Roman" w:hAnsi="Times New Roman" w:cs="Times New Roman"/>
          <w:sz w:val="24"/>
          <w:szCs w:val="24"/>
          <w:lang w:val="en-US"/>
        </w:rPr>
        <w:t>.</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Христо С</w:t>
      </w:r>
      <w:r w:rsidR="006E0301">
        <w:rPr>
          <w:rFonts w:ascii="Times New Roman" w:hAnsi="Times New Roman" w:cs="Times New Roman"/>
          <w:sz w:val="24"/>
          <w:szCs w:val="24"/>
          <w:lang w:val="en-US"/>
        </w:rPr>
        <w:t>тоянов (БЗНС-НП) поддържа стано</w:t>
      </w:r>
      <w:r w:rsidRPr="00FA7960">
        <w:rPr>
          <w:rFonts w:ascii="Times New Roman" w:hAnsi="Times New Roman" w:cs="Times New Roman"/>
          <w:sz w:val="24"/>
          <w:szCs w:val="24"/>
          <w:lang w:val="en-US"/>
        </w:rPr>
        <w:t>вището Главният прокурор да н</w:t>
      </w:r>
      <w:r w:rsidR="00AD0404">
        <w:rPr>
          <w:rFonts w:ascii="Times New Roman" w:hAnsi="Times New Roman" w:cs="Times New Roman"/>
          <w:sz w:val="24"/>
          <w:szCs w:val="24"/>
          <w:lang w:val="en-US"/>
        </w:rPr>
        <w:t>е бъде избиран от Народното съб</w:t>
      </w:r>
      <w:r w:rsidRPr="00FA7960">
        <w:rPr>
          <w:rFonts w:ascii="Times New Roman" w:hAnsi="Times New Roman" w:cs="Times New Roman"/>
          <w:sz w:val="24"/>
          <w:szCs w:val="24"/>
          <w:lang w:val="en-US"/>
        </w:rPr>
        <w:t>рание.</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 xml:space="preserve">Той споделя опасенията си от поява на противоречие между него и министъра на правосъдието </w:t>
      </w:r>
      <w:r w:rsidR="00AD0404">
        <w:rPr>
          <w:rFonts w:ascii="Times New Roman" w:hAnsi="Times New Roman" w:cs="Times New Roman"/>
          <w:sz w:val="24"/>
          <w:szCs w:val="24"/>
          <w:lang w:val="en-US"/>
        </w:rPr>
        <w:t>и изразява безпокойство от обли</w:t>
      </w:r>
      <w:r w:rsidRPr="00FA7960">
        <w:rPr>
          <w:rFonts w:ascii="Times New Roman" w:hAnsi="Times New Roman" w:cs="Times New Roman"/>
          <w:sz w:val="24"/>
          <w:szCs w:val="24"/>
          <w:lang w:val="en-US"/>
        </w:rPr>
        <w:t>чането му в полицейски функции</w:t>
      </w:r>
      <w:r w:rsidR="00AD0404">
        <w:rPr>
          <w:rFonts w:ascii="Times New Roman" w:hAnsi="Times New Roman" w:cs="Times New Roman"/>
          <w:sz w:val="24"/>
          <w:szCs w:val="24"/>
          <w:lang w:val="en-US"/>
        </w:rPr>
        <w:t xml:space="preserve"> [</w:t>
      </w:r>
      <w:r w:rsidRPr="00AD0404">
        <w:rPr>
          <w:rFonts w:ascii="Times New Roman" w:hAnsi="Times New Roman" w:cs="Times New Roman"/>
          <w:sz w:val="18"/>
          <w:szCs w:val="24"/>
          <w:lang w:val="en-US"/>
        </w:rPr>
        <w:t>16</w:t>
      </w:r>
      <w:r w:rsidR="00AD0404">
        <w:rPr>
          <w:rFonts w:ascii="Times New Roman" w:hAnsi="Times New Roman" w:cs="Times New Roman"/>
          <w:sz w:val="24"/>
          <w:szCs w:val="24"/>
          <w:lang w:val="en-US"/>
        </w:rPr>
        <w:t>]</w:t>
      </w:r>
      <w:r w:rsidRPr="00FA7960">
        <w:rPr>
          <w:rFonts w:ascii="Times New Roman" w:hAnsi="Times New Roman" w:cs="Times New Roman"/>
          <w:sz w:val="24"/>
          <w:szCs w:val="24"/>
          <w:lang w:val="en-US"/>
        </w:rPr>
        <w:t>.</w:t>
      </w:r>
      <w:proofErr w:type="gramEnd"/>
      <w:r w:rsidRPr="00FA7960">
        <w:rPr>
          <w:rFonts w:ascii="Times New Roman" w:hAnsi="Times New Roman" w:cs="Times New Roman"/>
          <w:sz w:val="24"/>
          <w:szCs w:val="24"/>
          <w:lang w:val="en-US"/>
        </w:rPr>
        <w:t xml:space="preserve"> </w:t>
      </w:r>
      <w:r w:rsidR="00AD0404">
        <w:rPr>
          <w:rFonts w:ascii="Times New Roman" w:hAnsi="Times New Roman" w:cs="Times New Roman"/>
          <w:sz w:val="24"/>
          <w:szCs w:val="24"/>
          <w:lang w:val="en-US"/>
        </w:rPr>
        <w:t xml:space="preserve"> </w:t>
      </w:r>
      <w:r w:rsidRPr="00FA7960">
        <w:rPr>
          <w:rFonts w:ascii="Times New Roman" w:hAnsi="Times New Roman" w:cs="Times New Roman"/>
          <w:sz w:val="24"/>
          <w:szCs w:val="24"/>
          <w:lang w:val="en-US"/>
        </w:rPr>
        <w:t xml:space="preserve">Противоположно е становището на Йордан Чобанов (БРП/к/). </w:t>
      </w:r>
      <w:proofErr w:type="gramStart"/>
      <w:r w:rsidRPr="00FA7960">
        <w:rPr>
          <w:rFonts w:ascii="Times New Roman" w:hAnsi="Times New Roman" w:cs="Times New Roman"/>
          <w:sz w:val="24"/>
          <w:szCs w:val="24"/>
          <w:lang w:val="en-US"/>
        </w:rPr>
        <w:t>Сп</w:t>
      </w:r>
      <w:r w:rsidR="00AD0404">
        <w:rPr>
          <w:rFonts w:ascii="Times New Roman" w:hAnsi="Times New Roman" w:cs="Times New Roman"/>
          <w:sz w:val="24"/>
          <w:szCs w:val="24"/>
          <w:lang w:val="en-US"/>
        </w:rPr>
        <w:t>оред него министърът на правосъ</w:t>
      </w:r>
      <w:r w:rsidRPr="00FA7960">
        <w:rPr>
          <w:rFonts w:ascii="Times New Roman" w:hAnsi="Times New Roman" w:cs="Times New Roman"/>
          <w:sz w:val="24"/>
          <w:szCs w:val="24"/>
          <w:lang w:val="en-US"/>
        </w:rPr>
        <w:t>дието, изпълнявал досега функцията на главен прокурор, винаги е бил политическа личност.</w:t>
      </w:r>
      <w:proofErr w:type="gramEnd"/>
      <w:r w:rsidRPr="00FA7960">
        <w:rPr>
          <w:rFonts w:ascii="Times New Roman" w:hAnsi="Times New Roman" w:cs="Times New Roman"/>
          <w:sz w:val="24"/>
          <w:szCs w:val="24"/>
          <w:lang w:val="en-US"/>
        </w:rPr>
        <w:t xml:space="preserve"> С избирането на Главния прокурор от Народното събрание се цели превр</w:t>
      </w:r>
      <w:r w:rsidR="00AD0404">
        <w:rPr>
          <w:rFonts w:ascii="Times New Roman" w:hAnsi="Times New Roman" w:cs="Times New Roman"/>
          <w:sz w:val="24"/>
          <w:szCs w:val="24"/>
          <w:lang w:val="en-US"/>
        </w:rPr>
        <w:t>ъщането му в „действителен блюс</w:t>
      </w:r>
      <w:r w:rsidRPr="00FA7960">
        <w:rPr>
          <w:rFonts w:ascii="Times New Roman" w:hAnsi="Times New Roman" w:cs="Times New Roman"/>
          <w:sz w:val="24"/>
          <w:szCs w:val="24"/>
          <w:lang w:val="en-US"/>
        </w:rPr>
        <w:t>тител на законите, който ще бъде по-малко зависим от своята партия и от всекидневния политически живот</w:t>
      </w:r>
      <w:r w:rsidR="006E0301">
        <w:rPr>
          <w:rFonts w:ascii="Times New Roman" w:hAnsi="Times New Roman" w:cs="Times New Roman"/>
          <w:sz w:val="24"/>
          <w:szCs w:val="24"/>
        </w:rPr>
        <w:t>“</w:t>
      </w:r>
      <w:r w:rsidRPr="00FA7960">
        <w:rPr>
          <w:rFonts w:ascii="Times New Roman" w:hAnsi="Times New Roman" w:cs="Times New Roman"/>
          <w:sz w:val="24"/>
          <w:szCs w:val="24"/>
          <w:lang w:val="en-US"/>
        </w:rPr>
        <w:t xml:space="preserve"> и ще „черпи правата си от от най-високия представител на </w:t>
      </w:r>
      <w:r w:rsidR="00AD0404">
        <w:rPr>
          <w:rFonts w:ascii="Times New Roman" w:hAnsi="Times New Roman" w:cs="Times New Roman"/>
          <w:sz w:val="24"/>
          <w:szCs w:val="24"/>
          <w:lang w:val="en-US"/>
        </w:rPr>
        <w:t xml:space="preserve">народния суверенитет </w:t>
      </w:r>
      <w:r w:rsidR="006E0301">
        <w:rPr>
          <w:rFonts w:ascii="Times New Roman" w:hAnsi="Times New Roman" w:cs="Times New Roman"/>
          <w:sz w:val="24"/>
          <w:szCs w:val="24"/>
        </w:rPr>
        <w:t xml:space="preserve">– </w:t>
      </w:r>
      <w:r w:rsidR="00AD0404">
        <w:rPr>
          <w:rFonts w:ascii="Times New Roman" w:hAnsi="Times New Roman" w:cs="Times New Roman"/>
          <w:sz w:val="24"/>
          <w:szCs w:val="24"/>
          <w:lang w:val="en-US"/>
        </w:rPr>
        <w:t>от Народ</w:t>
      </w:r>
      <w:r w:rsidRPr="00FA7960">
        <w:rPr>
          <w:rFonts w:ascii="Times New Roman" w:hAnsi="Times New Roman" w:cs="Times New Roman"/>
          <w:sz w:val="24"/>
          <w:szCs w:val="24"/>
          <w:lang w:val="en-US"/>
        </w:rPr>
        <w:t>ното събрание</w:t>
      </w:r>
      <w:r w:rsidR="006E0301">
        <w:rPr>
          <w:rFonts w:ascii="Times New Roman" w:hAnsi="Times New Roman" w:cs="Times New Roman"/>
          <w:sz w:val="24"/>
          <w:szCs w:val="24"/>
        </w:rPr>
        <w:t>“</w:t>
      </w:r>
      <w:r w:rsidR="00AD0404">
        <w:rPr>
          <w:rFonts w:ascii="Times New Roman" w:hAnsi="Times New Roman" w:cs="Times New Roman"/>
          <w:sz w:val="24"/>
          <w:szCs w:val="24"/>
          <w:lang w:val="en-US"/>
        </w:rPr>
        <w:t xml:space="preserve"> [</w:t>
      </w:r>
      <w:r w:rsidRPr="00AD0404">
        <w:rPr>
          <w:rFonts w:ascii="Times New Roman" w:hAnsi="Times New Roman" w:cs="Times New Roman"/>
          <w:sz w:val="18"/>
          <w:szCs w:val="24"/>
          <w:lang w:val="en-US"/>
        </w:rPr>
        <w:t>17</w:t>
      </w:r>
      <w:r w:rsidR="00AD0404">
        <w:rPr>
          <w:rFonts w:ascii="Times New Roman" w:hAnsi="Times New Roman" w:cs="Times New Roman"/>
          <w:sz w:val="24"/>
          <w:szCs w:val="24"/>
          <w:lang w:val="en-US"/>
        </w:rPr>
        <w:t>]</w:t>
      </w:r>
      <w:r w:rsidRPr="00FA7960">
        <w:rPr>
          <w:rFonts w:ascii="Times New Roman" w:hAnsi="Times New Roman" w:cs="Times New Roman"/>
          <w:sz w:val="24"/>
          <w:szCs w:val="24"/>
          <w:lang w:val="en-US"/>
        </w:rPr>
        <w:t>.</w:t>
      </w:r>
    </w:p>
    <w:p w:rsidR="00775A2F" w:rsidRPr="00FA7960" w:rsidRDefault="00775A2F" w:rsidP="007D1AF4">
      <w:pPr>
        <w:spacing w:after="0" w:line="240" w:lineRule="auto"/>
        <w:ind w:firstLine="709"/>
        <w:jc w:val="both"/>
        <w:rPr>
          <w:rFonts w:ascii="Times New Roman" w:hAnsi="Times New Roman" w:cs="Times New Roman"/>
          <w:sz w:val="24"/>
          <w:szCs w:val="24"/>
          <w:lang w:val="en-US"/>
        </w:rPr>
      </w:pPr>
      <w:proofErr w:type="gramStart"/>
      <w:r w:rsidRPr="00FA7960">
        <w:rPr>
          <w:rFonts w:ascii="Times New Roman" w:hAnsi="Times New Roman" w:cs="Times New Roman"/>
          <w:sz w:val="24"/>
          <w:szCs w:val="24"/>
          <w:lang w:val="en-US"/>
        </w:rPr>
        <w:t>Различни са позициите, отстоявани от политическите опоненти в трета секция на Конституционна</w:t>
      </w:r>
      <w:r w:rsidR="00AD0404">
        <w:rPr>
          <w:rFonts w:ascii="Times New Roman" w:hAnsi="Times New Roman" w:cs="Times New Roman"/>
          <w:sz w:val="24"/>
          <w:szCs w:val="24"/>
          <w:lang w:val="en-US"/>
        </w:rPr>
        <w:t>та комисия, по въпроса за съдий</w:t>
      </w:r>
      <w:r w:rsidRPr="00FA7960">
        <w:rPr>
          <w:rFonts w:ascii="Times New Roman" w:hAnsi="Times New Roman" w:cs="Times New Roman"/>
          <w:sz w:val="24"/>
          <w:szCs w:val="24"/>
          <w:lang w:val="en-US"/>
        </w:rPr>
        <w:t>ската несменяемост.</w:t>
      </w:r>
      <w:proofErr w:type="gramEnd"/>
      <w:r w:rsidRPr="00FA7960">
        <w:rPr>
          <w:rFonts w:ascii="Times New Roman" w:hAnsi="Times New Roman" w:cs="Times New Roman"/>
          <w:sz w:val="24"/>
          <w:szCs w:val="24"/>
          <w:lang w:val="en-US"/>
        </w:rPr>
        <w:t xml:space="preserve"> Д. Цветков заявява, че независимостта на</w:t>
      </w:r>
      <w:r w:rsidR="006E0301">
        <w:rPr>
          <w:rFonts w:ascii="Times New Roman" w:hAnsi="Times New Roman" w:cs="Times New Roman"/>
          <w:sz w:val="24"/>
          <w:szCs w:val="24"/>
          <w:lang w:val="en-US"/>
        </w:rPr>
        <w:t xml:space="preserve"> съдиите ще бъде осигурена само</w:t>
      </w:r>
      <w:r w:rsidRPr="00FA7960">
        <w:rPr>
          <w:rFonts w:ascii="Times New Roman" w:hAnsi="Times New Roman" w:cs="Times New Roman"/>
          <w:sz w:val="24"/>
          <w:szCs w:val="24"/>
          <w:lang w:val="en-US"/>
        </w:rPr>
        <w:t xml:space="preserve"> </w:t>
      </w:r>
      <w:r w:rsidR="00AD0404">
        <w:rPr>
          <w:rFonts w:ascii="Times New Roman" w:hAnsi="Times New Roman" w:cs="Times New Roman"/>
          <w:sz w:val="24"/>
          <w:szCs w:val="24"/>
          <w:lang w:val="en-US"/>
        </w:rPr>
        <w:t>ако в Конституцията бъде подчер</w:t>
      </w:r>
      <w:r w:rsidRPr="00FA7960">
        <w:rPr>
          <w:rFonts w:ascii="Times New Roman" w:hAnsi="Times New Roman" w:cs="Times New Roman"/>
          <w:sz w:val="24"/>
          <w:szCs w:val="24"/>
          <w:lang w:val="en-US"/>
        </w:rPr>
        <w:t xml:space="preserve">тан принципът на несменяемостта. </w:t>
      </w:r>
      <w:proofErr w:type="gramStart"/>
      <w:r w:rsidRPr="00FA7960">
        <w:rPr>
          <w:rFonts w:ascii="Times New Roman" w:hAnsi="Times New Roman" w:cs="Times New Roman"/>
          <w:sz w:val="24"/>
          <w:szCs w:val="24"/>
          <w:lang w:val="en-US"/>
        </w:rPr>
        <w:t xml:space="preserve">Депутатът от БЗНС-НП счита, че Върховният съдебен съвет ще </w:t>
      </w:r>
      <w:r w:rsidR="00AD0404">
        <w:rPr>
          <w:rFonts w:ascii="Times New Roman" w:hAnsi="Times New Roman" w:cs="Times New Roman"/>
          <w:sz w:val="24"/>
          <w:szCs w:val="24"/>
          <w:lang w:val="en-US"/>
        </w:rPr>
        <w:t>осъществява контрол върху съдеб</w:t>
      </w:r>
      <w:r w:rsidRPr="00FA7960">
        <w:rPr>
          <w:rFonts w:ascii="Times New Roman" w:hAnsi="Times New Roman" w:cs="Times New Roman"/>
          <w:sz w:val="24"/>
          <w:szCs w:val="24"/>
          <w:lang w:val="en-US"/>
        </w:rPr>
        <w:t>ния състав и ще преценява кога един съдия е в невъзможност да упражнява съдийската професия, поради престъпление или друго провинение.</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 xml:space="preserve">Противоположно е становището на Й. Чобанов, според </w:t>
      </w:r>
      <w:r w:rsidR="006E0301">
        <w:rPr>
          <w:rFonts w:ascii="Times New Roman" w:hAnsi="Times New Roman" w:cs="Times New Roman"/>
          <w:sz w:val="24"/>
          <w:szCs w:val="24"/>
        </w:rPr>
        <w:t>когото</w:t>
      </w:r>
      <w:r w:rsidRPr="00FA7960">
        <w:rPr>
          <w:rFonts w:ascii="Times New Roman" w:hAnsi="Times New Roman" w:cs="Times New Roman"/>
          <w:sz w:val="24"/>
          <w:szCs w:val="24"/>
          <w:lang w:val="en-US"/>
        </w:rPr>
        <w:t xml:space="preserve"> не може да се твърди, че „</w:t>
      </w:r>
      <w:r w:rsidR="00AD0404">
        <w:rPr>
          <w:rFonts w:ascii="Times New Roman" w:hAnsi="Times New Roman" w:cs="Times New Roman"/>
          <w:sz w:val="24"/>
          <w:szCs w:val="24"/>
          <w:lang w:val="en-US"/>
        </w:rPr>
        <w:t>съдийската несменяемост е непре</w:t>
      </w:r>
      <w:r w:rsidRPr="00FA7960">
        <w:rPr>
          <w:rFonts w:ascii="Times New Roman" w:hAnsi="Times New Roman" w:cs="Times New Roman"/>
          <w:sz w:val="24"/>
          <w:szCs w:val="24"/>
          <w:lang w:val="en-US"/>
        </w:rPr>
        <w:t>менно атрибут на демокрацията</w:t>
      </w:r>
      <w:r w:rsidR="006E0301">
        <w:rPr>
          <w:rFonts w:ascii="Times New Roman" w:hAnsi="Times New Roman" w:cs="Times New Roman"/>
          <w:sz w:val="24"/>
          <w:szCs w:val="24"/>
        </w:rPr>
        <w:t>“</w:t>
      </w:r>
      <w:r w:rsidRPr="00FA7960">
        <w:rPr>
          <w:rFonts w:ascii="Times New Roman" w:hAnsi="Times New Roman" w:cs="Times New Roman"/>
          <w:sz w:val="24"/>
          <w:szCs w:val="24"/>
          <w:lang w:val="en-US"/>
        </w:rPr>
        <w:t>.</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Категоричното отрицание на този принцип се свързва с опасението, че „ще включим в този несменяем замразен съдебен апарат и редица остатъци от съдебната власт с антидемократични настроения</w:t>
      </w:r>
      <w:r w:rsidR="006E0301">
        <w:rPr>
          <w:rFonts w:ascii="Times New Roman" w:hAnsi="Times New Roman" w:cs="Times New Roman"/>
          <w:sz w:val="24"/>
          <w:szCs w:val="24"/>
        </w:rPr>
        <w:t>“</w:t>
      </w:r>
      <w:r w:rsidRPr="00FA7960">
        <w:rPr>
          <w:rFonts w:ascii="Times New Roman" w:hAnsi="Times New Roman" w:cs="Times New Roman"/>
          <w:sz w:val="24"/>
          <w:szCs w:val="24"/>
          <w:lang w:val="en-US"/>
        </w:rPr>
        <w:t>, което ще се отрази върху дейността на съдебната система</w:t>
      </w:r>
      <w:r w:rsidR="00AD0404">
        <w:rPr>
          <w:rFonts w:ascii="Times New Roman" w:hAnsi="Times New Roman" w:cs="Times New Roman"/>
          <w:sz w:val="24"/>
          <w:szCs w:val="24"/>
          <w:lang w:val="en-US"/>
        </w:rPr>
        <w:t xml:space="preserve"> [</w:t>
      </w:r>
      <w:r w:rsidRPr="00AD0404">
        <w:rPr>
          <w:rFonts w:ascii="Times New Roman" w:hAnsi="Times New Roman" w:cs="Times New Roman"/>
          <w:sz w:val="18"/>
          <w:szCs w:val="24"/>
          <w:lang w:val="en-US"/>
        </w:rPr>
        <w:t>18</w:t>
      </w:r>
      <w:r w:rsidR="00AD0404">
        <w:rPr>
          <w:rFonts w:ascii="Times New Roman" w:hAnsi="Times New Roman" w:cs="Times New Roman"/>
          <w:sz w:val="24"/>
          <w:szCs w:val="24"/>
          <w:lang w:val="en-US"/>
        </w:rPr>
        <w:t>]</w:t>
      </w:r>
      <w:r w:rsidRPr="00FA7960">
        <w:rPr>
          <w:rFonts w:ascii="Times New Roman" w:hAnsi="Times New Roman" w:cs="Times New Roman"/>
          <w:sz w:val="24"/>
          <w:szCs w:val="24"/>
          <w:lang w:val="en-US"/>
        </w:rPr>
        <w:t>.</w:t>
      </w:r>
      <w:proofErr w:type="gramEnd"/>
    </w:p>
    <w:p w:rsidR="00775A2F" w:rsidRPr="00DA3491" w:rsidRDefault="00775A2F" w:rsidP="007D1AF4">
      <w:pPr>
        <w:spacing w:after="0" w:line="240" w:lineRule="auto"/>
        <w:ind w:firstLine="709"/>
        <w:jc w:val="both"/>
        <w:rPr>
          <w:rFonts w:ascii="Times New Roman" w:hAnsi="Times New Roman" w:cs="Times New Roman"/>
          <w:sz w:val="24"/>
          <w:szCs w:val="24"/>
        </w:rPr>
      </w:pPr>
      <w:proofErr w:type="gramStart"/>
      <w:r w:rsidRPr="00FA7960">
        <w:rPr>
          <w:rFonts w:ascii="Times New Roman" w:hAnsi="Times New Roman" w:cs="Times New Roman"/>
          <w:sz w:val="24"/>
          <w:szCs w:val="24"/>
          <w:lang w:val="en-US"/>
        </w:rPr>
        <w:t>В хода на работата на трета секция се провеждат разисквания по проблема за изборността в съдебната система и по въпроса за народните съдии и съдебните заседатели.</w:t>
      </w:r>
      <w:proofErr w:type="gramEnd"/>
      <w:r w:rsidRPr="00FA7960">
        <w:rPr>
          <w:rFonts w:ascii="Times New Roman" w:hAnsi="Times New Roman" w:cs="Times New Roman"/>
          <w:sz w:val="24"/>
          <w:szCs w:val="24"/>
          <w:lang w:val="en-US"/>
        </w:rPr>
        <w:t xml:space="preserve"> Д. Цветков заявява, че в програмата на БЗНС е заложена идеята за изборността на съдиите, но в контекста на прилагането на принципа на разделе</w:t>
      </w:r>
      <w:r w:rsidR="00AD0404">
        <w:rPr>
          <w:rFonts w:ascii="Times New Roman" w:hAnsi="Times New Roman" w:cs="Times New Roman"/>
          <w:sz w:val="24"/>
          <w:szCs w:val="24"/>
          <w:lang w:val="en-US"/>
        </w:rPr>
        <w:t>ние на влас</w:t>
      </w:r>
      <w:r w:rsidRPr="00FA7960">
        <w:rPr>
          <w:rFonts w:ascii="Times New Roman" w:hAnsi="Times New Roman" w:cs="Times New Roman"/>
          <w:sz w:val="24"/>
          <w:szCs w:val="24"/>
          <w:lang w:val="en-US"/>
        </w:rPr>
        <w:t xml:space="preserve">тите. </w:t>
      </w:r>
      <w:proofErr w:type="gramStart"/>
      <w:r w:rsidRPr="00FA7960">
        <w:rPr>
          <w:rFonts w:ascii="Times New Roman" w:hAnsi="Times New Roman" w:cs="Times New Roman"/>
          <w:sz w:val="24"/>
          <w:szCs w:val="24"/>
          <w:lang w:val="en-US"/>
        </w:rPr>
        <w:t xml:space="preserve">Според него при прилаганата система на единство на властта не съществува „абсолютно никаква гаранция за едно обективно и правилно правораздаване, ако </w:t>
      </w:r>
      <w:r w:rsidR="00AD0404">
        <w:rPr>
          <w:rFonts w:ascii="Times New Roman" w:hAnsi="Times New Roman" w:cs="Times New Roman"/>
          <w:sz w:val="24"/>
          <w:szCs w:val="24"/>
          <w:lang w:val="en-US"/>
        </w:rPr>
        <w:t>прибегнем неограничено към прин</w:t>
      </w:r>
      <w:r w:rsidRPr="00FA7960">
        <w:rPr>
          <w:rFonts w:ascii="Times New Roman" w:hAnsi="Times New Roman" w:cs="Times New Roman"/>
          <w:sz w:val="24"/>
          <w:szCs w:val="24"/>
          <w:lang w:val="en-US"/>
        </w:rPr>
        <w:t>ципа за изборност на съдиите</w:t>
      </w:r>
      <w:r w:rsidR="006E0301">
        <w:rPr>
          <w:rFonts w:ascii="Times New Roman" w:hAnsi="Times New Roman" w:cs="Times New Roman"/>
          <w:sz w:val="24"/>
          <w:szCs w:val="24"/>
        </w:rPr>
        <w:t>“</w:t>
      </w:r>
      <w:r w:rsidRPr="00FA7960">
        <w:rPr>
          <w:rFonts w:ascii="Times New Roman" w:hAnsi="Times New Roman" w:cs="Times New Roman"/>
          <w:sz w:val="24"/>
          <w:szCs w:val="24"/>
          <w:lang w:val="en-US"/>
        </w:rPr>
        <w:t>.</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Хр. Стоянов изразява съмнение и опасение, че чрез избирането на народни съдии при допусната от Конституцията възможност за създаване на специални съдилища, на практика ще се осъществява разправа с политически противници.</w:t>
      </w:r>
      <w:proofErr w:type="gramEnd"/>
      <w:r w:rsidRPr="00FA7960">
        <w:rPr>
          <w:rFonts w:ascii="Times New Roman" w:hAnsi="Times New Roman" w:cs="Times New Roman"/>
          <w:sz w:val="24"/>
          <w:szCs w:val="24"/>
          <w:lang w:val="en-US"/>
        </w:rPr>
        <w:t xml:space="preserve"> Допълнителни разяснения относно предвидената в обсъждания проект идея за избиране на народни съдии дава Й. Чобанов. Той обвързва съществуването на народни съдилища с изборни съдии с необходимостта „да се спестят сложността на процедурата, големите съдебни разноски, да се спестят </w:t>
      </w:r>
      <w:r w:rsidR="00AD0404">
        <w:rPr>
          <w:rFonts w:ascii="Times New Roman" w:hAnsi="Times New Roman" w:cs="Times New Roman"/>
          <w:sz w:val="24"/>
          <w:szCs w:val="24"/>
          <w:lang w:val="en-US"/>
        </w:rPr>
        <w:t>адвокатските извъртания</w:t>
      </w:r>
      <w:r w:rsidR="006E0301">
        <w:rPr>
          <w:rFonts w:ascii="Times New Roman" w:hAnsi="Times New Roman" w:cs="Times New Roman"/>
          <w:sz w:val="24"/>
          <w:szCs w:val="24"/>
        </w:rPr>
        <w:t>“</w:t>
      </w:r>
      <w:r w:rsidR="00AD0404">
        <w:rPr>
          <w:rFonts w:ascii="Times New Roman" w:hAnsi="Times New Roman" w:cs="Times New Roman"/>
          <w:sz w:val="24"/>
          <w:szCs w:val="24"/>
          <w:lang w:val="en-US"/>
        </w:rPr>
        <w:t>, но не</w:t>
      </w:r>
      <w:r w:rsidRPr="00FA7960">
        <w:rPr>
          <w:rFonts w:ascii="Times New Roman" w:hAnsi="Times New Roman" w:cs="Times New Roman"/>
          <w:sz w:val="24"/>
          <w:szCs w:val="24"/>
          <w:lang w:val="en-US"/>
        </w:rPr>
        <w:t>двусмислено заявява, че те ще служат „за разрешаване на най-малки спорове в селата</w:t>
      </w:r>
      <w:r w:rsidR="006E0301">
        <w:rPr>
          <w:rFonts w:ascii="Times New Roman" w:hAnsi="Times New Roman" w:cs="Times New Roman"/>
          <w:sz w:val="24"/>
          <w:szCs w:val="24"/>
        </w:rPr>
        <w:t>“</w:t>
      </w:r>
      <w:r w:rsidRPr="00FA7960">
        <w:rPr>
          <w:rFonts w:ascii="Times New Roman" w:hAnsi="Times New Roman" w:cs="Times New Roman"/>
          <w:sz w:val="24"/>
          <w:szCs w:val="24"/>
          <w:lang w:val="en-US"/>
        </w:rPr>
        <w:t xml:space="preserve">, като припомня опита на Ал. Стамболийски да </w:t>
      </w:r>
      <w:r w:rsidRPr="00FA7960">
        <w:rPr>
          <w:rFonts w:ascii="Times New Roman" w:hAnsi="Times New Roman" w:cs="Times New Roman"/>
          <w:sz w:val="24"/>
          <w:szCs w:val="24"/>
          <w:lang w:val="en-US"/>
        </w:rPr>
        <w:lastRenderedPageBreak/>
        <w:t>осъществи съдебна реформа в тази посока</w:t>
      </w:r>
      <w:r w:rsidR="00AD0404">
        <w:rPr>
          <w:rFonts w:ascii="Times New Roman" w:hAnsi="Times New Roman" w:cs="Times New Roman"/>
          <w:sz w:val="24"/>
          <w:szCs w:val="24"/>
          <w:lang w:val="en-US"/>
        </w:rPr>
        <w:t xml:space="preserve"> [</w:t>
      </w:r>
      <w:r w:rsidRPr="00AD0404">
        <w:rPr>
          <w:rFonts w:ascii="Times New Roman" w:hAnsi="Times New Roman" w:cs="Times New Roman"/>
          <w:sz w:val="18"/>
          <w:szCs w:val="24"/>
          <w:lang w:val="en-US"/>
        </w:rPr>
        <w:t>19</w:t>
      </w:r>
      <w:r w:rsidR="00AD0404">
        <w:rPr>
          <w:rFonts w:ascii="Times New Roman" w:hAnsi="Times New Roman" w:cs="Times New Roman"/>
          <w:sz w:val="24"/>
          <w:szCs w:val="24"/>
          <w:lang w:val="en-US"/>
        </w:rPr>
        <w:t>]</w:t>
      </w:r>
      <w:r w:rsidRPr="00FA7960">
        <w:rPr>
          <w:rFonts w:ascii="Times New Roman" w:hAnsi="Times New Roman" w:cs="Times New Roman"/>
          <w:sz w:val="24"/>
          <w:szCs w:val="24"/>
          <w:lang w:val="en-US"/>
        </w:rPr>
        <w:t>. Направените пояснения срещат съгласието на представителите на опозицията, а Д. Цветков прави следното предложение за известна промяна в текста, прието от мнозинството: „В правораздаван</w:t>
      </w:r>
      <w:r w:rsidR="00BA2B12">
        <w:rPr>
          <w:rFonts w:ascii="Times New Roman" w:hAnsi="Times New Roman" w:cs="Times New Roman"/>
          <w:sz w:val="24"/>
          <w:szCs w:val="24"/>
          <w:lang w:val="en-US"/>
        </w:rPr>
        <w:t>ето се привличат съдебни заседа</w:t>
      </w:r>
      <w:r w:rsidRPr="00FA7960">
        <w:rPr>
          <w:rFonts w:ascii="Times New Roman" w:hAnsi="Times New Roman" w:cs="Times New Roman"/>
          <w:sz w:val="24"/>
          <w:szCs w:val="24"/>
          <w:lang w:val="en-US"/>
        </w:rPr>
        <w:t>тели, а също и народни съдии за</w:t>
      </w:r>
      <w:r w:rsidR="00BA2B12">
        <w:rPr>
          <w:rFonts w:ascii="Times New Roman" w:hAnsi="Times New Roman" w:cs="Times New Roman"/>
          <w:sz w:val="24"/>
          <w:szCs w:val="24"/>
          <w:lang w:val="en-US"/>
        </w:rPr>
        <w:t xml:space="preserve"> по-маловажни спорове и престъп</w:t>
      </w:r>
      <w:r w:rsidRPr="00FA7960">
        <w:rPr>
          <w:rFonts w:ascii="Times New Roman" w:hAnsi="Times New Roman" w:cs="Times New Roman"/>
          <w:sz w:val="24"/>
          <w:szCs w:val="24"/>
          <w:lang w:val="en-US"/>
        </w:rPr>
        <w:t>ления. Случаите и редът на тов</w:t>
      </w:r>
      <w:r w:rsidR="00BA2B12">
        <w:rPr>
          <w:rFonts w:ascii="Times New Roman" w:hAnsi="Times New Roman" w:cs="Times New Roman"/>
          <w:sz w:val="24"/>
          <w:szCs w:val="24"/>
          <w:lang w:val="en-US"/>
        </w:rPr>
        <w:t>а участие се определя от закона</w:t>
      </w:r>
      <w:proofErr w:type="gramStart"/>
      <w:r w:rsidR="006E0301">
        <w:rPr>
          <w:rFonts w:ascii="Times New Roman" w:hAnsi="Times New Roman" w:cs="Times New Roman"/>
          <w:sz w:val="24"/>
          <w:szCs w:val="24"/>
        </w:rPr>
        <w:t>“</w:t>
      </w:r>
      <w:r w:rsidR="00BA2B12">
        <w:rPr>
          <w:rFonts w:ascii="Times New Roman" w:hAnsi="Times New Roman" w:cs="Times New Roman"/>
          <w:sz w:val="24"/>
          <w:szCs w:val="24"/>
          <w:lang w:val="en-US"/>
        </w:rPr>
        <w:t xml:space="preserve"> [</w:t>
      </w:r>
      <w:proofErr w:type="gramEnd"/>
      <w:r w:rsidRPr="00BA2B12">
        <w:rPr>
          <w:rFonts w:ascii="Times New Roman" w:hAnsi="Times New Roman" w:cs="Times New Roman"/>
          <w:sz w:val="18"/>
          <w:szCs w:val="24"/>
          <w:lang w:val="en-US"/>
        </w:rPr>
        <w:t>20</w:t>
      </w:r>
      <w:r w:rsidR="00BA2B12">
        <w:rPr>
          <w:rFonts w:ascii="Times New Roman" w:hAnsi="Times New Roman" w:cs="Times New Roman"/>
          <w:sz w:val="24"/>
          <w:szCs w:val="24"/>
          <w:lang w:val="en-US"/>
        </w:rPr>
        <w:t>]</w:t>
      </w:r>
      <w:r w:rsidR="00DA3491">
        <w:rPr>
          <w:rFonts w:ascii="Times New Roman" w:hAnsi="Times New Roman" w:cs="Times New Roman"/>
          <w:sz w:val="24"/>
          <w:szCs w:val="24"/>
        </w:rPr>
        <w:t>.</w:t>
      </w:r>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Различни са тълкуванията на</w:t>
      </w:r>
      <w:r w:rsidR="00BA2B12">
        <w:rPr>
          <w:rFonts w:ascii="Times New Roman" w:hAnsi="Times New Roman" w:cs="Times New Roman"/>
          <w:sz w:val="24"/>
          <w:szCs w:val="24"/>
          <w:lang w:val="en-US"/>
        </w:rPr>
        <w:t xml:space="preserve"> политическите опоненти на текс</w:t>
      </w:r>
      <w:r w:rsidRPr="00FA7960">
        <w:rPr>
          <w:rFonts w:ascii="Times New Roman" w:hAnsi="Times New Roman" w:cs="Times New Roman"/>
          <w:sz w:val="24"/>
          <w:szCs w:val="24"/>
          <w:lang w:val="en-US"/>
        </w:rPr>
        <w:t>та, който предвижда учредяване на</w:t>
      </w:r>
      <w:r w:rsidR="00BA2B12">
        <w:rPr>
          <w:rFonts w:ascii="Times New Roman" w:hAnsi="Times New Roman" w:cs="Times New Roman"/>
          <w:sz w:val="24"/>
          <w:szCs w:val="24"/>
          <w:lang w:val="en-US"/>
        </w:rPr>
        <w:t xml:space="preserve"> съдилища за особени видове спо</w:t>
      </w:r>
      <w:r w:rsidRPr="00FA7960">
        <w:rPr>
          <w:rFonts w:ascii="Times New Roman" w:hAnsi="Times New Roman" w:cs="Times New Roman"/>
          <w:sz w:val="24"/>
          <w:szCs w:val="24"/>
          <w:lang w:val="en-US"/>
        </w:rPr>
        <w:t>рове и престъпления.</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Според опозиционните депутати те могат „да се изродят в преториански съд</w:t>
      </w:r>
      <w:r w:rsidR="00BA2B12">
        <w:rPr>
          <w:rFonts w:ascii="Times New Roman" w:hAnsi="Times New Roman" w:cs="Times New Roman"/>
          <w:sz w:val="24"/>
          <w:szCs w:val="24"/>
          <w:lang w:val="en-US"/>
        </w:rPr>
        <w:t>илища, в партийни съдилища</w:t>
      </w:r>
      <w:r w:rsidR="006E0301">
        <w:rPr>
          <w:rFonts w:ascii="Times New Roman" w:hAnsi="Times New Roman" w:cs="Times New Roman"/>
          <w:sz w:val="24"/>
          <w:szCs w:val="24"/>
        </w:rPr>
        <w:t>“</w:t>
      </w:r>
      <w:r w:rsidR="00BA2B12">
        <w:rPr>
          <w:rFonts w:ascii="Times New Roman" w:hAnsi="Times New Roman" w:cs="Times New Roman"/>
          <w:sz w:val="24"/>
          <w:szCs w:val="24"/>
          <w:lang w:val="en-US"/>
        </w:rPr>
        <w:t>.</w:t>
      </w:r>
      <w:proofErr w:type="gramEnd"/>
      <w:r w:rsidR="00BA2B12">
        <w:rPr>
          <w:rFonts w:ascii="Times New Roman" w:hAnsi="Times New Roman" w:cs="Times New Roman"/>
          <w:sz w:val="24"/>
          <w:szCs w:val="24"/>
          <w:lang w:val="en-US"/>
        </w:rPr>
        <w:t xml:space="preserve"> </w:t>
      </w:r>
      <w:proofErr w:type="gramStart"/>
      <w:r w:rsidR="00BA2B12">
        <w:rPr>
          <w:rFonts w:ascii="Times New Roman" w:hAnsi="Times New Roman" w:cs="Times New Roman"/>
          <w:sz w:val="24"/>
          <w:szCs w:val="24"/>
          <w:lang w:val="en-US"/>
        </w:rPr>
        <w:t>Съ</w:t>
      </w:r>
      <w:r w:rsidRPr="00FA7960">
        <w:rPr>
          <w:rFonts w:ascii="Times New Roman" w:hAnsi="Times New Roman" w:cs="Times New Roman"/>
          <w:sz w:val="24"/>
          <w:szCs w:val="24"/>
          <w:lang w:val="en-US"/>
        </w:rPr>
        <w:t>ществуването на специални съдилища поражда сред тях страх, че те могат да бъдат създавани за престъпления, които са предвидени в общия наказателен закон.</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В подкрепа на оставането на този текст в проектоконституцията се изказват представителите на мнозинството.</w:t>
      </w:r>
      <w:proofErr w:type="gramEnd"/>
      <w:r w:rsidRPr="00FA7960">
        <w:rPr>
          <w:rFonts w:ascii="Times New Roman" w:hAnsi="Times New Roman" w:cs="Times New Roman"/>
          <w:sz w:val="24"/>
          <w:szCs w:val="24"/>
          <w:lang w:val="en-US"/>
        </w:rPr>
        <w:t xml:space="preserve"> Й. Чобанов недвусмислено заявява, че в условията на изострянето на международните отношения, когато „може да бъде подпалена гражданска война от заинтересовани сили</w:t>
      </w:r>
      <w:r w:rsidR="006E0301">
        <w:rPr>
          <w:rFonts w:ascii="Times New Roman" w:hAnsi="Times New Roman" w:cs="Times New Roman"/>
          <w:sz w:val="24"/>
          <w:szCs w:val="24"/>
        </w:rPr>
        <w:t>“</w:t>
      </w:r>
      <w:r w:rsidRPr="00FA7960">
        <w:rPr>
          <w:rFonts w:ascii="Times New Roman" w:hAnsi="Times New Roman" w:cs="Times New Roman"/>
          <w:sz w:val="24"/>
          <w:szCs w:val="24"/>
          <w:lang w:val="en-US"/>
        </w:rPr>
        <w:t>, е необходимо „властта да има развързани ръце да учредява изключителни юрисдикции</w:t>
      </w:r>
      <w:proofErr w:type="gramStart"/>
      <w:r w:rsidR="006E0301">
        <w:rPr>
          <w:rFonts w:ascii="Times New Roman" w:hAnsi="Times New Roman" w:cs="Times New Roman"/>
          <w:sz w:val="24"/>
          <w:szCs w:val="24"/>
        </w:rPr>
        <w:t xml:space="preserve">“ </w:t>
      </w:r>
      <w:r w:rsidR="005F0D08">
        <w:rPr>
          <w:rFonts w:ascii="Times New Roman" w:hAnsi="Times New Roman" w:cs="Times New Roman"/>
          <w:sz w:val="24"/>
          <w:szCs w:val="24"/>
          <w:lang w:val="en-US"/>
        </w:rPr>
        <w:t>[</w:t>
      </w:r>
      <w:proofErr w:type="gramEnd"/>
      <w:r w:rsidRPr="005F0D08">
        <w:rPr>
          <w:rFonts w:ascii="Times New Roman" w:hAnsi="Times New Roman" w:cs="Times New Roman"/>
          <w:sz w:val="18"/>
          <w:szCs w:val="24"/>
          <w:lang w:val="en-US"/>
        </w:rPr>
        <w:t>21</w:t>
      </w:r>
      <w:r w:rsidR="005F0D08">
        <w:rPr>
          <w:rFonts w:ascii="Times New Roman" w:hAnsi="Times New Roman" w:cs="Times New Roman"/>
          <w:sz w:val="24"/>
          <w:szCs w:val="24"/>
          <w:lang w:val="en-US"/>
        </w:rPr>
        <w:t>]</w:t>
      </w:r>
      <w:r w:rsidR="00DA3491">
        <w:rPr>
          <w:rFonts w:ascii="Times New Roman" w:hAnsi="Times New Roman" w:cs="Times New Roman"/>
          <w:sz w:val="24"/>
          <w:szCs w:val="24"/>
        </w:rPr>
        <w:t>.</w:t>
      </w:r>
    </w:p>
    <w:p w:rsidR="00775A2F" w:rsidRPr="00FA7960" w:rsidRDefault="00775A2F" w:rsidP="007D1AF4">
      <w:pPr>
        <w:spacing w:after="0" w:line="240" w:lineRule="auto"/>
        <w:ind w:firstLine="709"/>
        <w:jc w:val="both"/>
        <w:rPr>
          <w:rFonts w:ascii="Times New Roman" w:hAnsi="Times New Roman" w:cs="Times New Roman"/>
          <w:sz w:val="24"/>
          <w:szCs w:val="24"/>
          <w:lang w:val="en-US"/>
        </w:rPr>
      </w:pPr>
      <w:proofErr w:type="gramStart"/>
      <w:r w:rsidRPr="00FA7960">
        <w:rPr>
          <w:rFonts w:ascii="Times New Roman" w:hAnsi="Times New Roman" w:cs="Times New Roman"/>
          <w:sz w:val="24"/>
          <w:szCs w:val="24"/>
          <w:lang w:val="en-US"/>
        </w:rPr>
        <w:t>Заключителен израз на работа</w:t>
      </w:r>
      <w:r w:rsidR="005F0D08">
        <w:rPr>
          <w:rFonts w:ascii="Times New Roman" w:hAnsi="Times New Roman" w:cs="Times New Roman"/>
          <w:sz w:val="24"/>
          <w:szCs w:val="24"/>
          <w:lang w:val="en-US"/>
        </w:rPr>
        <w:t>та на секциите е „Проект-консти</w:t>
      </w:r>
      <w:r w:rsidRPr="00FA7960">
        <w:rPr>
          <w:rFonts w:ascii="Times New Roman" w:hAnsi="Times New Roman" w:cs="Times New Roman"/>
          <w:sz w:val="24"/>
          <w:szCs w:val="24"/>
          <w:lang w:val="en-US"/>
        </w:rPr>
        <w:t>туция на Народната Република България, както е приета от секциите на комисията, избрана от ВНС за нейното изработване</w:t>
      </w:r>
      <w:r w:rsidR="006E0301">
        <w:rPr>
          <w:rFonts w:ascii="Times New Roman" w:hAnsi="Times New Roman" w:cs="Times New Roman"/>
          <w:sz w:val="24"/>
          <w:szCs w:val="24"/>
        </w:rPr>
        <w:t>“</w:t>
      </w:r>
      <w:r w:rsidRPr="00FA7960">
        <w:rPr>
          <w:rFonts w:ascii="Times New Roman" w:hAnsi="Times New Roman" w:cs="Times New Roman"/>
          <w:sz w:val="24"/>
          <w:szCs w:val="24"/>
          <w:lang w:val="en-US"/>
        </w:rPr>
        <w:t>, внесен за обсъждане в пленума на парламента</w:t>
      </w:r>
      <w:r w:rsidR="005F0D08">
        <w:rPr>
          <w:rFonts w:ascii="Times New Roman" w:hAnsi="Times New Roman" w:cs="Times New Roman"/>
          <w:sz w:val="24"/>
          <w:szCs w:val="24"/>
          <w:lang w:val="en-US"/>
        </w:rPr>
        <w:t>рната комисия.</w:t>
      </w:r>
      <w:proofErr w:type="gramEnd"/>
      <w:r w:rsidR="005F0D08">
        <w:rPr>
          <w:rFonts w:ascii="Times New Roman" w:hAnsi="Times New Roman" w:cs="Times New Roman"/>
          <w:sz w:val="24"/>
          <w:szCs w:val="24"/>
          <w:lang w:val="en-US"/>
        </w:rPr>
        <w:t xml:space="preserve"> </w:t>
      </w:r>
      <w:proofErr w:type="gramStart"/>
      <w:r w:rsidR="005F0D08">
        <w:rPr>
          <w:rFonts w:ascii="Times New Roman" w:hAnsi="Times New Roman" w:cs="Times New Roman"/>
          <w:sz w:val="24"/>
          <w:szCs w:val="24"/>
          <w:lang w:val="en-US"/>
        </w:rPr>
        <w:t>Текстовете, отна</w:t>
      </w:r>
      <w:r w:rsidRPr="00FA7960">
        <w:rPr>
          <w:rFonts w:ascii="Times New Roman" w:hAnsi="Times New Roman" w:cs="Times New Roman"/>
          <w:sz w:val="24"/>
          <w:szCs w:val="24"/>
          <w:lang w:val="en-US"/>
        </w:rPr>
        <w:t>сящи се до съдебната власт в този конституционен вариант, не се различават съществено от заложените в проекта на НК на ОФ, приет за основа на работата на Конституционната комисия.</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Единствените разлики се отнасят до чл.</w:t>
      </w:r>
      <w:proofErr w:type="gramEnd"/>
      <w:r w:rsidRPr="00FA7960">
        <w:rPr>
          <w:rFonts w:ascii="Times New Roman" w:hAnsi="Times New Roman" w:cs="Times New Roman"/>
          <w:sz w:val="24"/>
          <w:szCs w:val="24"/>
          <w:lang w:val="en-US"/>
        </w:rPr>
        <w:t xml:space="preserve"> 57, в който първото изречение е променено по следния начин: „В правораздав</w:t>
      </w:r>
      <w:r w:rsidR="005F0D08">
        <w:rPr>
          <w:rFonts w:ascii="Times New Roman" w:hAnsi="Times New Roman" w:cs="Times New Roman"/>
          <w:sz w:val="24"/>
          <w:szCs w:val="24"/>
          <w:lang w:val="en-US"/>
        </w:rPr>
        <w:t>ането се привличат съдебни засе</w:t>
      </w:r>
      <w:r w:rsidRPr="00FA7960">
        <w:rPr>
          <w:rFonts w:ascii="Times New Roman" w:hAnsi="Times New Roman" w:cs="Times New Roman"/>
          <w:sz w:val="24"/>
          <w:szCs w:val="24"/>
          <w:lang w:val="en-US"/>
        </w:rPr>
        <w:t xml:space="preserve">датели, а за по-маловажни спорове и престъпления </w:t>
      </w:r>
      <w:r w:rsidR="006E0301">
        <w:rPr>
          <w:rFonts w:ascii="Times New Roman" w:hAnsi="Times New Roman" w:cs="Times New Roman"/>
          <w:sz w:val="24"/>
          <w:szCs w:val="24"/>
        </w:rPr>
        <w:t>–</w:t>
      </w:r>
      <w:r w:rsidRPr="00FA7960">
        <w:rPr>
          <w:rFonts w:ascii="Times New Roman" w:hAnsi="Times New Roman" w:cs="Times New Roman"/>
          <w:sz w:val="24"/>
          <w:szCs w:val="24"/>
          <w:lang w:val="en-US"/>
        </w:rPr>
        <w:t xml:space="preserve"> и народни съдии</w:t>
      </w:r>
      <w:proofErr w:type="gramStart"/>
      <w:r w:rsidR="006E0301">
        <w:rPr>
          <w:rFonts w:ascii="Times New Roman" w:hAnsi="Times New Roman" w:cs="Times New Roman"/>
          <w:sz w:val="24"/>
          <w:szCs w:val="24"/>
        </w:rPr>
        <w:t>“</w:t>
      </w:r>
      <w:r w:rsidRPr="00FA7960">
        <w:rPr>
          <w:rFonts w:ascii="Times New Roman" w:hAnsi="Times New Roman" w:cs="Times New Roman"/>
          <w:sz w:val="24"/>
          <w:szCs w:val="24"/>
          <w:lang w:val="en-US"/>
        </w:rPr>
        <w:t xml:space="preserve"> и</w:t>
      </w:r>
      <w:proofErr w:type="gramEnd"/>
      <w:r w:rsidRPr="00FA7960">
        <w:rPr>
          <w:rFonts w:ascii="Times New Roman" w:hAnsi="Times New Roman" w:cs="Times New Roman"/>
          <w:sz w:val="24"/>
          <w:szCs w:val="24"/>
          <w:lang w:val="en-US"/>
        </w:rPr>
        <w:t xml:space="preserve"> до чл. 56, в който изразът „подчинеността на съдилищата едно на друго</w:t>
      </w:r>
      <w:r w:rsidR="006E0301">
        <w:rPr>
          <w:rFonts w:ascii="Times New Roman" w:hAnsi="Times New Roman" w:cs="Times New Roman"/>
          <w:sz w:val="24"/>
          <w:szCs w:val="24"/>
        </w:rPr>
        <w:t>“</w:t>
      </w:r>
      <w:r w:rsidRPr="00FA7960">
        <w:rPr>
          <w:rFonts w:ascii="Times New Roman" w:hAnsi="Times New Roman" w:cs="Times New Roman"/>
          <w:sz w:val="24"/>
          <w:szCs w:val="24"/>
          <w:lang w:val="en-US"/>
        </w:rPr>
        <w:t xml:space="preserve"> се заменя със „системата на съдебната йерархия</w:t>
      </w:r>
      <w:r w:rsidR="006E0301">
        <w:rPr>
          <w:rFonts w:ascii="Times New Roman" w:hAnsi="Times New Roman" w:cs="Times New Roman"/>
          <w:sz w:val="24"/>
          <w:szCs w:val="24"/>
        </w:rPr>
        <w:t xml:space="preserve">“ </w:t>
      </w:r>
      <w:r w:rsidR="005F0D08">
        <w:rPr>
          <w:rFonts w:ascii="Times New Roman" w:hAnsi="Times New Roman" w:cs="Times New Roman"/>
          <w:sz w:val="24"/>
          <w:szCs w:val="24"/>
          <w:lang w:val="en-US"/>
        </w:rPr>
        <w:t>[</w:t>
      </w:r>
      <w:r w:rsidRPr="005F0D08">
        <w:rPr>
          <w:rFonts w:ascii="Times New Roman" w:hAnsi="Times New Roman" w:cs="Times New Roman"/>
          <w:sz w:val="18"/>
          <w:szCs w:val="24"/>
          <w:lang w:val="en-US"/>
        </w:rPr>
        <w:t>22</w:t>
      </w:r>
      <w:r w:rsidR="005F0D08">
        <w:rPr>
          <w:rFonts w:ascii="Times New Roman" w:hAnsi="Times New Roman" w:cs="Times New Roman"/>
          <w:sz w:val="24"/>
          <w:szCs w:val="24"/>
          <w:lang w:val="en-US"/>
        </w:rPr>
        <w:t>]</w:t>
      </w:r>
      <w:r w:rsidRPr="00FA7960">
        <w:rPr>
          <w:rFonts w:ascii="Times New Roman" w:hAnsi="Times New Roman" w:cs="Times New Roman"/>
          <w:sz w:val="24"/>
          <w:szCs w:val="24"/>
          <w:lang w:val="en-US"/>
        </w:rPr>
        <w:t>.</w:t>
      </w:r>
    </w:p>
    <w:p w:rsidR="00775A2F" w:rsidRPr="00FA7960" w:rsidRDefault="00775A2F" w:rsidP="007D1AF4">
      <w:pPr>
        <w:spacing w:after="0" w:line="240" w:lineRule="auto"/>
        <w:ind w:firstLine="709"/>
        <w:jc w:val="both"/>
        <w:rPr>
          <w:rFonts w:ascii="Times New Roman" w:hAnsi="Times New Roman" w:cs="Times New Roman"/>
          <w:sz w:val="24"/>
          <w:szCs w:val="24"/>
          <w:lang w:val="en-US"/>
        </w:rPr>
      </w:pPr>
      <w:r w:rsidRPr="00FA7960">
        <w:rPr>
          <w:rFonts w:ascii="Times New Roman" w:hAnsi="Times New Roman" w:cs="Times New Roman"/>
          <w:sz w:val="24"/>
          <w:szCs w:val="24"/>
          <w:lang w:val="en-US"/>
        </w:rPr>
        <w:t>Сериозен анализ на проекта з</w:t>
      </w:r>
      <w:r w:rsidR="005F0D08">
        <w:rPr>
          <w:rFonts w:ascii="Times New Roman" w:hAnsi="Times New Roman" w:cs="Times New Roman"/>
          <w:sz w:val="24"/>
          <w:szCs w:val="24"/>
          <w:lang w:val="en-US"/>
        </w:rPr>
        <w:t>а конституция, изработен от сек</w:t>
      </w:r>
      <w:r w:rsidRPr="00FA7960">
        <w:rPr>
          <w:rFonts w:ascii="Times New Roman" w:hAnsi="Times New Roman" w:cs="Times New Roman"/>
          <w:sz w:val="24"/>
          <w:szCs w:val="24"/>
          <w:lang w:val="en-US"/>
        </w:rPr>
        <w:t>циите на комисията, е направен в</w:t>
      </w:r>
      <w:r w:rsidR="005F0D08">
        <w:rPr>
          <w:rFonts w:ascii="Times New Roman" w:hAnsi="Times New Roman" w:cs="Times New Roman"/>
          <w:sz w:val="24"/>
          <w:szCs w:val="24"/>
          <w:lang w:val="en-US"/>
        </w:rPr>
        <w:t xml:space="preserve"> доклада на комисията от специа</w:t>
      </w:r>
      <w:r w:rsidRPr="00FA7960">
        <w:rPr>
          <w:rFonts w:ascii="Times New Roman" w:hAnsi="Times New Roman" w:cs="Times New Roman"/>
          <w:sz w:val="24"/>
          <w:szCs w:val="24"/>
          <w:lang w:val="en-US"/>
        </w:rPr>
        <w:t xml:space="preserve">листи, задачата на която е да консултира членовете на Конституционната комисия в работата по изработването на проектоконституцията като дава компетентни разяснения по спорни въпроси и предлага издържани в юридическо отношение редакции на обсъжданите текстове. </w:t>
      </w:r>
      <w:proofErr w:type="gramStart"/>
      <w:r w:rsidRPr="00FA7960">
        <w:rPr>
          <w:rFonts w:ascii="Times New Roman" w:hAnsi="Times New Roman" w:cs="Times New Roman"/>
          <w:sz w:val="24"/>
          <w:szCs w:val="24"/>
          <w:lang w:val="en-US"/>
        </w:rPr>
        <w:t>Специалистите излагат своята позиция и по някои основни въпроси, свързани с конституционните основи на съдебната власт.</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Те застават зад разбирането, че в Конституцията трябва да бъде включен принципът на несменяемост на съдиите, тъй като несменяемостта се явява една от гаранциите за тяхната независимост.</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Становището им е, че абсолютна несменяемост не съществува и тя не се простира автоматично върху всички съдии и прокурори, а се придобива след тригодишна служба.</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От друга страна, дисциплинарната отговорност се явява коректив на несменяемостта.</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Юристите считат, че уточняването на условията, при които ще се прилага принципът на несменяемостта, трябва да се уреди от специален съдоустройствен закон.</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В духа на тези разсъждения се предлага следната редакция на чл.</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56, ал.</w:t>
      </w:r>
      <w:proofErr w:type="gramEnd"/>
      <w:r w:rsidRPr="00FA7960">
        <w:rPr>
          <w:rFonts w:ascii="Times New Roman" w:hAnsi="Times New Roman" w:cs="Times New Roman"/>
          <w:sz w:val="24"/>
          <w:szCs w:val="24"/>
          <w:lang w:val="en-US"/>
        </w:rPr>
        <w:t xml:space="preserve"> II: „Съдиите са независими и се подчиняват само на закона. Те са несменяеми при условията, предвидени от закона</w:t>
      </w:r>
      <w:proofErr w:type="gramStart"/>
      <w:r w:rsidRPr="00FA7960">
        <w:rPr>
          <w:rFonts w:ascii="Times New Roman" w:hAnsi="Times New Roman" w:cs="Times New Roman"/>
          <w:sz w:val="24"/>
          <w:szCs w:val="24"/>
          <w:lang w:val="en-US"/>
        </w:rPr>
        <w:t>.</w:t>
      </w:r>
      <w:r w:rsidR="006E0301">
        <w:rPr>
          <w:rFonts w:ascii="Times New Roman" w:hAnsi="Times New Roman" w:cs="Times New Roman"/>
          <w:sz w:val="24"/>
          <w:szCs w:val="24"/>
        </w:rPr>
        <w:t>“</w:t>
      </w:r>
      <w:proofErr w:type="gramEnd"/>
      <w:r w:rsidR="006E0301">
        <w:rPr>
          <w:rFonts w:ascii="Times New Roman" w:hAnsi="Times New Roman" w:cs="Times New Roman"/>
          <w:sz w:val="24"/>
          <w:szCs w:val="24"/>
        </w:rPr>
        <w:t xml:space="preserve"> </w:t>
      </w:r>
      <w:r w:rsidR="005F0D08">
        <w:rPr>
          <w:rFonts w:ascii="Times New Roman" w:hAnsi="Times New Roman" w:cs="Times New Roman"/>
          <w:sz w:val="24"/>
          <w:szCs w:val="24"/>
          <w:lang w:val="en-US"/>
        </w:rPr>
        <w:t>[</w:t>
      </w:r>
      <w:r w:rsidRPr="005F0D08">
        <w:rPr>
          <w:rFonts w:ascii="Times New Roman" w:hAnsi="Times New Roman" w:cs="Times New Roman"/>
          <w:sz w:val="18"/>
          <w:szCs w:val="24"/>
          <w:lang w:val="en-US"/>
        </w:rPr>
        <w:t>23</w:t>
      </w:r>
      <w:r w:rsidR="005F0D08">
        <w:rPr>
          <w:rFonts w:ascii="Times New Roman" w:hAnsi="Times New Roman" w:cs="Times New Roman"/>
          <w:sz w:val="24"/>
          <w:szCs w:val="24"/>
          <w:lang w:val="en-US"/>
        </w:rPr>
        <w:t>].</w:t>
      </w:r>
    </w:p>
    <w:p w:rsidR="00775A2F" w:rsidRPr="00FA7960" w:rsidRDefault="00775A2F" w:rsidP="007D1AF4">
      <w:pPr>
        <w:spacing w:after="0" w:line="240" w:lineRule="auto"/>
        <w:ind w:firstLine="709"/>
        <w:jc w:val="both"/>
        <w:rPr>
          <w:rFonts w:ascii="Times New Roman" w:hAnsi="Times New Roman" w:cs="Times New Roman"/>
          <w:sz w:val="24"/>
          <w:szCs w:val="24"/>
          <w:lang w:val="en-US"/>
        </w:rPr>
      </w:pPr>
      <w:r w:rsidRPr="00FA7960">
        <w:rPr>
          <w:rFonts w:ascii="Times New Roman" w:hAnsi="Times New Roman" w:cs="Times New Roman"/>
          <w:sz w:val="24"/>
          <w:szCs w:val="24"/>
          <w:lang w:val="en-US"/>
        </w:rPr>
        <w:t>Водени от разбирането, че р</w:t>
      </w:r>
      <w:r w:rsidR="005F0D08">
        <w:rPr>
          <w:rFonts w:ascii="Times New Roman" w:hAnsi="Times New Roman" w:cs="Times New Roman"/>
          <w:sz w:val="24"/>
          <w:szCs w:val="24"/>
          <w:lang w:val="en-US"/>
        </w:rPr>
        <w:t>азликата между съдебните заседа</w:t>
      </w:r>
      <w:r w:rsidRPr="00FA7960">
        <w:rPr>
          <w:rFonts w:ascii="Times New Roman" w:hAnsi="Times New Roman" w:cs="Times New Roman"/>
          <w:sz w:val="24"/>
          <w:szCs w:val="24"/>
          <w:lang w:val="en-US"/>
        </w:rPr>
        <w:t>тели и народните съдии произтича от обстоятелството, че народните съдии са постоянни и изпълняват еднакви функции с назначените съдии, а съдебните заседатели се избират поотделно за всяко дело и се произнасят само по въпросите за виновността на подсъдимите, членовете на комисията намират, че</w:t>
      </w:r>
      <w:r w:rsidR="005F0D08">
        <w:rPr>
          <w:rFonts w:ascii="Times New Roman" w:hAnsi="Times New Roman" w:cs="Times New Roman"/>
          <w:sz w:val="24"/>
          <w:szCs w:val="24"/>
          <w:lang w:val="en-US"/>
        </w:rPr>
        <w:t xml:space="preserve"> е „неуместно още отсега законо</w:t>
      </w:r>
      <w:r w:rsidRPr="00FA7960">
        <w:rPr>
          <w:rFonts w:ascii="Times New Roman" w:hAnsi="Times New Roman" w:cs="Times New Roman"/>
          <w:sz w:val="24"/>
          <w:szCs w:val="24"/>
          <w:lang w:val="en-US"/>
        </w:rPr>
        <w:t>дателят да се ограничава да допу</w:t>
      </w:r>
      <w:r w:rsidR="005F0D08">
        <w:rPr>
          <w:rFonts w:ascii="Times New Roman" w:hAnsi="Times New Roman" w:cs="Times New Roman"/>
          <w:sz w:val="24"/>
          <w:szCs w:val="24"/>
          <w:lang w:val="en-US"/>
        </w:rPr>
        <w:t>сне народни съдии само при мало</w:t>
      </w:r>
      <w:r w:rsidRPr="00FA7960">
        <w:rPr>
          <w:rFonts w:ascii="Times New Roman" w:hAnsi="Times New Roman" w:cs="Times New Roman"/>
          <w:sz w:val="24"/>
          <w:szCs w:val="24"/>
          <w:lang w:val="en-US"/>
        </w:rPr>
        <w:t>важни случаи</w:t>
      </w:r>
      <w:r w:rsidR="006E0301">
        <w:rPr>
          <w:rFonts w:ascii="Times New Roman" w:hAnsi="Times New Roman" w:cs="Times New Roman"/>
          <w:sz w:val="24"/>
          <w:szCs w:val="24"/>
        </w:rPr>
        <w:t>“</w:t>
      </w:r>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При изясняване мяс</w:t>
      </w:r>
      <w:r w:rsidR="005F0D08">
        <w:rPr>
          <w:rFonts w:ascii="Times New Roman" w:hAnsi="Times New Roman" w:cs="Times New Roman"/>
          <w:sz w:val="24"/>
          <w:szCs w:val="24"/>
          <w:lang w:val="en-US"/>
        </w:rPr>
        <w:t>тото на народните съдии в съдеб</w:t>
      </w:r>
      <w:r w:rsidRPr="00FA7960">
        <w:rPr>
          <w:rFonts w:ascii="Times New Roman" w:hAnsi="Times New Roman" w:cs="Times New Roman"/>
          <w:sz w:val="24"/>
          <w:szCs w:val="24"/>
          <w:lang w:val="en-US"/>
        </w:rPr>
        <w:t xml:space="preserve">ната система се подчертава, че в основата на правораздаването са назначаваните, независими и несменяеми съдии, а народните </w:t>
      </w:r>
      <w:r w:rsidRPr="00FA7960">
        <w:rPr>
          <w:rFonts w:ascii="Times New Roman" w:hAnsi="Times New Roman" w:cs="Times New Roman"/>
          <w:sz w:val="24"/>
          <w:szCs w:val="24"/>
          <w:lang w:val="en-US"/>
        </w:rPr>
        <w:lastRenderedPageBreak/>
        <w:t>съдии и съдебните заседатели „се привличат към правораздаването и то само за определените от законодателя отделни видове спорове и престъпления</w:t>
      </w:r>
      <w:r w:rsidR="006E0301">
        <w:rPr>
          <w:rFonts w:ascii="Times New Roman" w:hAnsi="Times New Roman" w:cs="Times New Roman"/>
          <w:sz w:val="24"/>
          <w:szCs w:val="24"/>
        </w:rPr>
        <w:t>“</w:t>
      </w:r>
      <w:r w:rsidRPr="00FA7960">
        <w:rPr>
          <w:rFonts w:ascii="Times New Roman" w:hAnsi="Times New Roman" w:cs="Times New Roman"/>
          <w:sz w:val="24"/>
          <w:szCs w:val="24"/>
          <w:lang w:val="en-US"/>
        </w:rPr>
        <w:t>.</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Комисията се обединява около следния вариант на чл.</w:t>
      </w:r>
      <w:proofErr w:type="gramEnd"/>
      <w:r w:rsidRPr="00FA7960">
        <w:rPr>
          <w:rFonts w:ascii="Times New Roman" w:hAnsi="Times New Roman" w:cs="Times New Roman"/>
          <w:sz w:val="24"/>
          <w:szCs w:val="24"/>
          <w:lang w:val="en-US"/>
        </w:rPr>
        <w:t xml:space="preserve"> 57: „В правораздаването се привличат съдебни заседатели, а за отделните видове спорове и престъпления </w:t>
      </w:r>
      <w:r w:rsidR="006E0301">
        <w:rPr>
          <w:rFonts w:ascii="Times New Roman" w:hAnsi="Times New Roman" w:cs="Times New Roman"/>
          <w:sz w:val="24"/>
          <w:szCs w:val="24"/>
        </w:rPr>
        <w:t>–</w:t>
      </w:r>
      <w:r w:rsidR="006E0301">
        <w:rPr>
          <w:rFonts w:ascii="Times New Roman" w:hAnsi="Times New Roman" w:cs="Times New Roman"/>
          <w:sz w:val="24"/>
          <w:szCs w:val="24"/>
          <w:lang w:val="en-US"/>
        </w:rPr>
        <w:t xml:space="preserve"> и народни съдии. Слу</w:t>
      </w:r>
      <w:r w:rsidRPr="00FA7960">
        <w:rPr>
          <w:rFonts w:ascii="Times New Roman" w:hAnsi="Times New Roman" w:cs="Times New Roman"/>
          <w:sz w:val="24"/>
          <w:szCs w:val="24"/>
          <w:lang w:val="en-US"/>
        </w:rPr>
        <w:t>чаите и редът на това участие се определят от законите</w:t>
      </w:r>
      <w:proofErr w:type="gramStart"/>
      <w:r w:rsidR="006E0301">
        <w:rPr>
          <w:rFonts w:ascii="Times New Roman" w:hAnsi="Times New Roman" w:cs="Times New Roman"/>
          <w:sz w:val="24"/>
          <w:szCs w:val="24"/>
        </w:rPr>
        <w:t>“</w:t>
      </w:r>
      <w:r w:rsidRPr="00FA7960">
        <w:rPr>
          <w:rFonts w:ascii="Times New Roman" w:hAnsi="Times New Roman" w:cs="Times New Roman"/>
          <w:sz w:val="24"/>
          <w:szCs w:val="24"/>
          <w:lang w:val="en-US"/>
        </w:rPr>
        <w:t xml:space="preserve"> (</w:t>
      </w:r>
      <w:proofErr w:type="gramEnd"/>
      <w:r w:rsidRPr="00FA7960">
        <w:rPr>
          <w:rFonts w:ascii="Times New Roman" w:hAnsi="Times New Roman" w:cs="Times New Roman"/>
          <w:sz w:val="24"/>
          <w:szCs w:val="24"/>
          <w:lang w:val="en-US"/>
        </w:rPr>
        <w:t>в проекта на секциите на комисията: „В прав</w:t>
      </w:r>
      <w:r w:rsidR="005F0D08">
        <w:rPr>
          <w:rFonts w:ascii="Times New Roman" w:hAnsi="Times New Roman" w:cs="Times New Roman"/>
          <w:sz w:val="24"/>
          <w:szCs w:val="24"/>
          <w:lang w:val="en-US"/>
        </w:rPr>
        <w:t>ораздаването се привличат съдеб</w:t>
      </w:r>
      <w:r w:rsidRPr="00FA7960">
        <w:rPr>
          <w:rFonts w:ascii="Times New Roman" w:hAnsi="Times New Roman" w:cs="Times New Roman"/>
          <w:sz w:val="24"/>
          <w:szCs w:val="24"/>
          <w:lang w:val="en-US"/>
        </w:rPr>
        <w:t>ни заседатели, а за по-маловажните спорове и престъпления - и народни съдии. Случаите и редът на това участие се определят от законите</w:t>
      </w:r>
      <w:proofErr w:type="gramStart"/>
      <w:r w:rsidRPr="00FA7960">
        <w:rPr>
          <w:rFonts w:ascii="Times New Roman" w:hAnsi="Times New Roman" w:cs="Times New Roman"/>
          <w:sz w:val="24"/>
          <w:szCs w:val="24"/>
          <w:lang w:val="en-US"/>
        </w:rPr>
        <w:t>.</w:t>
      </w:r>
      <w:r w:rsidR="006E0301">
        <w:rPr>
          <w:rFonts w:ascii="Times New Roman" w:hAnsi="Times New Roman" w:cs="Times New Roman"/>
          <w:sz w:val="24"/>
          <w:szCs w:val="24"/>
        </w:rPr>
        <w:t>“</w:t>
      </w:r>
      <w:proofErr w:type="gramEnd"/>
      <w:r w:rsidRPr="00FA7960">
        <w:rPr>
          <w:rFonts w:ascii="Times New Roman" w:hAnsi="Times New Roman" w:cs="Times New Roman"/>
          <w:sz w:val="24"/>
          <w:szCs w:val="24"/>
          <w:lang w:val="en-US"/>
        </w:rPr>
        <w:t>)</w:t>
      </w:r>
      <w:r w:rsidR="005F0D08">
        <w:rPr>
          <w:rFonts w:ascii="Times New Roman" w:hAnsi="Times New Roman" w:cs="Times New Roman"/>
          <w:sz w:val="24"/>
          <w:szCs w:val="24"/>
          <w:lang w:val="en-US"/>
        </w:rPr>
        <w:t xml:space="preserve"> [</w:t>
      </w:r>
      <w:r w:rsidRPr="005F0D08">
        <w:rPr>
          <w:rFonts w:ascii="Times New Roman" w:hAnsi="Times New Roman" w:cs="Times New Roman"/>
          <w:sz w:val="18"/>
          <w:szCs w:val="24"/>
          <w:lang w:val="en-US"/>
        </w:rPr>
        <w:t>24</w:t>
      </w:r>
      <w:r w:rsidR="005F0D08">
        <w:rPr>
          <w:rFonts w:ascii="Times New Roman" w:hAnsi="Times New Roman" w:cs="Times New Roman"/>
          <w:sz w:val="24"/>
          <w:szCs w:val="24"/>
          <w:lang w:val="en-US"/>
        </w:rPr>
        <w:t>]</w:t>
      </w:r>
      <w:r w:rsidRPr="00FA7960">
        <w:rPr>
          <w:rFonts w:ascii="Times New Roman" w:hAnsi="Times New Roman" w:cs="Times New Roman"/>
          <w:sz w:val="24"/>
          <w:szCs w:val="24"/>
          <w:lang w:val="en-US"/>
        </w:rPr>
        <w:t>.</w:t>
      </w:r>
    </w:p>
    <w:p w:rsidR="00775A2F" w:rsidRPr="00FA7960" w:rsidRDefault="00775A2F" w:rsidP="007D1AF4">
      <w:pPr>
        <w:spacing w:after="0" w:line="240" w:lineRule="auto"/>
        <w:ind w:firstLine="709"/>
        <w:jc w:val="both"/>
        <w:rPr>
          <w:rFonts w:ascii="Times New Roman" w:hAnsi="Times New Roman" w:cs="Times New Roman"/>
          <w:sz w:val="24"/>
          <w:szCs w:val="24"/>
          <w:lang w:val="en-US"/>
        </w:rPr>
      </w:pPr>
      <w:proofErr w:type="gramStart"/>
      <w:r w:rsidRPr="00FA7960">
        <w:rPr>
          <w:rFonts w:ascii="Times New Roman" w:hAnsi="Times New Roman" w:cs="Times New Roman"/>
          <w:sz w:val="24"/>
          <w:szCs w:val="24"/>
          <w:lang w:val="en-US"/>
        </w:rPr>
        <w:t>Специалистите предлагат да бъде премахнат предвидения в чл.</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58 петгодишен срок, за който се избират от Народното събрание председателите на ВАС, ВКС и Главния прокурор на републиката.</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Те намират, че въвеждането на мандатността има смисъл при една пълна изборност на целия съдебен състав.</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Според комисията съ</w:t>
      </w:r>
      <w:r w:rsidR="005F0D08">
        <w:rPr>
          <w:rFonts w:ascii="Times New Roman" w:hAnsi="Times New Roman" w:cs="Times New Roman"/>
          <w:sz w:val="24"/>
          <w:szCs w:val="24"/>
          <w:lang w:val="en-US"/>
        </w:rPr>
        <w:t>ста</w:t>
      </w:r>
      <w:r w:rsidRPr="00FA7960">
        <w:rPr>
          <w:rFonts w:ascii="Times New Roman" w:hAnsi="Times New Roman" w:cs="Times New Roman"/>
          <w:sz w:val="24"/>
          <w:szCs w:val="24"/>
          <w:lang w:val="en-US"/>
        </w:rPr>
        <w:t>вът на Висшия съдебен съвет т</w:t>
      </w:r>
      <w:r w:rsidR="005F0D08">
        <w:rPr>
          <w:rFonts w:ascii="Times New Roman" w:hAnsi="Times New Roman" w:cs="Times New Roman"/>
          <w:sz w:val="24"/>
          <w:szCs w:val="24"/>
          <w:lang w:val="en-US"/>
        </w:rPr>
        <w:t>рябва да бъде определен от обик</w:t>
      </w:r>
      <w:r w:rsidRPr="00FA7960">
        <w:rPr>
          <w:rFonts w:ascii="Times New Roman" w:hAnsi="Times New Roman" w:cs="Times New Roman"/>
          <w:sz w:val="24"/>
          <w:szCs w:val="24"/>
          <w:lang w:val="en-US"/>
        </w:rPr>
        <w:t>новения законодател, а не в Конст</w:t>
      </w:r>
      <w:r w:rsidR="005F0D08">
        <w:rPr>
          <w:rFonts w:ascii="Times New Roman" w:hAnsi="Times New Roman" w:cs="Times New Roman"/>
          <w:sz w:val="24"/>
          <w:szCs w:val="24"/>
          <w:lang w:val="en-US"/>
        </w:rPr>
        <w:t>итуцията. На основата на изложе</w:t>
      </w:r>
      <w:r w:rsidRPr="00FA7960">
        <w:rPr>
          <w:rFonts w:ascii="Times New Roman" w:hAnsi="Times New Roman" w:cs="Times New Roman"/>
          <w:sz w:val="24"/>
          <w:szCs w:val="24"/>
          <w:lang w:val="en-US"/>
        </w:rPr>
        <w:t>ните съображения се приема следната редакция на чл.</w:t>
      </w:r>
      <w:proofErr w:type="gramEnd"/>
      <w:r w:rsidRPr="00FA7960">
        <w:rPr>
          <w:rFonts w:ascii="Times New Roman" w:hAnsi="Times New Roman" w:cs="Times New Roman"/>
          <w:sz w:val="24"/>
          <w:szCs w:val="24"/>
          <w:lang w:val="en-US"/>
        </w:rPr>
        <w:t xml:space="preserve"> 58:</w:t>
      </w:r>
    </w:p>
    <w:p w:rsidR="00775A2F" w:rsidRPr="00FA7960" w:rsidRDefault="00775A2F" w:rsidP="007D1AF4">
      <w:pPr>
        <w:spacing w:after="0" w:line="240" w:lineRule="auto"/>
        <w:ind w:firstLine="709"/>
        <w:jc w:val="both"/>
        <w:rPr>
          <w:rFonts w:ascii="Times New Roman" w:hAnsi="Times New Roman" w:cs="Times New Roman"/>
          <w:sz w:val="24"/>
          <w:szCs w:val="24"/>
          <w:lang w:val="en-US"/>
        </w:rPr>
      </w:pPr>
      <w:proofErr w:type="gramStart"/>
      <w:r w:rsidRPr="00FA7960">
        <w:rPr>
          <w:rFonts w:ascii="Times New Roman" w:hAnsi="Times New Roman" w:cs="Times New Roman"/>
          <w:sz w:val="24"/>
          <w:szCs w:val="24"/>
          <w:lang w:val="en-US"/>
        </w:rPr>
        <w:t xml:space="preserve">„Председателите на ВКС, на </w:t>
      </w:r>
      <w:r w:rsidR="005F0D08">
        <w:rPr>
          <w:rFonts w:ascii="Times New Roman" w:hAnsi="Times New Roman" w:cs="Times New Roman"/>
          <w:sz w:val="24"/>
          <w:szCs w:val="24"/>
          <w:lang w:val="en-US"/>
        </w:rPr>
        <w:t>ВАС и Главния прокурор на Репуб</w:t>
      </w:r>
      <w:r w:rsidRPr="00FA7960">
        <w:rPr>
          <w:rFonts w:ascii="Times New Roman" w:hAnsi="Times New Roman" w:cs="Times New Roman"/>
          <w:sz w:val="24"/>
          <w:szCs w:val="24"/>
          <w:lang w:val="en-US"/>
        </w:rPr>
        <w:t>ликата се избират от Народното събрание.</w:t>
      </w:r>
      <w:proofErr w:type="gramEnd"/>
    </w:p>
    <w:p w:rsidR="00775A2F" w:rsidRPr="00FA7960" w:rsidRDefault="00775A2F" w:rsidP="007D1AF4">
      <w:pPr>
        <w:spacing w:after="0" w:line="240" w:lineRule="auto"/>
        <w:ind w:firstLine="709"/>
        <w:jc w:val="both"/>
        <w:rPr>
          <w:rFonts w:ascii="Times New Roman" w:hAnsi="Times New Roman" w:cs="Times New Roman"/>
          <w:sz w:val="24"/>
          <w:szCs w:val="24"/>
          <w:lang w:val="en-US"/>
        </w:rPr>
      </w:pPr>
      <w:proofErr w:type="gramStart"/>
      <w:r w:rsidRPr="00FA7960">
        <w:rPr>
          <w:rFonts w:ascii="Times New Roman" w:hAnsi="Times New Roman" w:cs="Times New Roman"/>
          <w:sz w:val="24"/>
          <w:szCs w:val="24"/>
          <w:lang w:val="en-US"/>
        </w:rPr>
        <w:t>Всички останали съдии и прокурори се назначават, повишават и уволняват с указ по доклад на ми</w:t>
      </w:r>
      <w:r w:rsidR="005F0D08">
        <w:rPr>
          <w:rFonts w:ascii="Times New Roman" w:hAnsi="Times New Roman" w:cs="Times New Roman"/>
          <w:sz w:val="24"/>
          <w:szCs w:val="24"/>
          <w:lang w:val="en-US"/>
        </w:rPr>
        <w:t>нистъра на правосъдието по реше</w:t>
      </w:r>
      <w:r w:rsidRPr="00FA7960">
        <w:rPr>
          <w:rFonts w:ascii="Times New Roman" w:hAnsi="Times New Roman" w:cs="Times New Roman"/>
          <w:sz w:val="24"/>
          <w:szCs w:val="24"/>
          <w:lang w:val="en-US"/>
        </w:rPr>
        <w:t>ние на Върховния съдебен съвет.</w:t>
      </w:r>
      <w:proofErr w:type="gramEnd"/>
    </w:p>
    <w:p w:rsidR="00775A2F" w:rsidRPr="00FA7960" w:rsidRDefault="00775A2F" w:rsidP="007D1AF4">
      <w:pPr>
        <w:spacing w:after="0" w:line="240" w:lineRule="auto"/>
        <w:ind w:firstLine="709"/>
        <w:jc w:val="both"/>
        <w:rPr>
          <w:rFonts w:ascii="Times New Roman" w:hAnsi="Times New Roman" w:cs="Times New Roman"/>
          <w:sz w:val="24"/>
          <w:szCs w:val="24"/>
          <w:lang w:val="en-US"/>
        </w:rPr>
      </w:pPr>
      <w:proofErr w:type="gramStart"/>
      <w:r w:rsidRPr="00FA7960">
        <w:rPr>
          <w:rFonts w:ascii="Times New Roman" w:hAnsi="Times New Roman" w:cs="Times New Roman"/>
          <w:sz w:val="24"/>
          <w:szCs w:val="24"/>
          <w:lang w:val="en-US"/>
        </w:rPr>
        <w:t>Условията за назначаването, повишаването и уволняването на съдиите и прокурорите, както и състава на Върховния съдебен съвет се определят от закона.</w:t>
      </w:r>
      <w:proofErr w:type="gramEnd"/>
    </w:p>
    <w:p w:rsidR="00775A2F" w:rsidRPr="00FA7960" w:rsidRDefault="00775A2F" w:rsidP="007D1AF4">
      <w:pPr>
        <w:spacing w:after="0" w:line="240" w:lineRule="auto"/>
        <w:ind w:firstLine="709"/>
        <w:jc w:val="both"/>
        <w:rPr>
          <w:rFonts w:ascii="Times New Roman" w:hAnsi="Times New Roman" w:cs="Times New Roman"/>
          <w:sz w:val="24"/>
          <w:szCs w:val="24"/>
          <w:lang w:val="en-US"/>
        </w:rPr>
      </w:pPr>
      <w:r w:rsidRPr="00FA7960">
        <w:rPr>
          <w:rFonts w:ascii="Times New Roman" w:hAnsi="Times New Roman" w:cs="Times New Roman"/>
          <w:sz w:val="24"/>
          <w:szCs w:val="24"/>
          <w:lang w:val="en-US"/>
        </w:rPr>
        <w:t>Министърът на правосъдието е по право член и председател на Върховния съдебен съвет</w:t>
      </w:r>
      <w:proofErr w:type="gramStart"/>
      <w:r w:rsidR="006E0301">
        <w:rPr>
          <w:rFonts w:ascii="Times New Roman" w:hAnsi="Times New Roman" w:cs="Times New Roman"/>
          <w:sz w:val="24"/>
          <w:szCs w:val="24"/>
        </w:rPr>
        <w:t>“</w:t>
      </w:r>
      <w:r w:rsidR="005F0D08">
        <w:rPr>
          <w:rFonts w:ascii="Times New Roman" w:hAnsi="Times New Roman" w:cs="Times New Roman"/>
          <w:sz w:val="24"/>
          <w:szCs w:val="24"/>
          <w:lang w:val="en-US"/>
        </w:rPr>
        <w:t xml:space="preserve"> [</w:t>
      </w:r>
      <w:proofErr w:type="gramEnd"/>
      <w:r w:rsidRPr="005F0D08">
        <w:rPr>
          <w:rFonts w:ascii="Times New Roman" w:hAnsi="Times New Roman" w:cs="Times New Roman"/>
          <w:sz w:val="18"/>
          <w:szCs w:val="24"/>
          <w:lang w:val="en-US"/>
        </w:rPr>
        <w:t>25</w:t>
      </w:r>
      <w:r w:rsidR="005F0D08">
        <w:rPr>
          <w:rFonts w:ascii="Times New Roman" w:hAnsi="Times New Roman" w:cs="Times New Roman"/>
          <w:sz w:val="24"/>
          <w:szCs w:val="24"/>
          <w:lang w:val="en-US"/>
        </w:rPr>
        <w:t>]</w:t>
      </w:r>
      <w:r w:rsidRPr="00FA7960">
        <w:rPr>
          <w:rFonts w:ascii="Times New Roman" w:hAnsi="Times New Roman" w:cs="Times New Roman"/>
          <w:sz w:val="24"/>
          <w:szCs w:val="24"/>
          <w:lang w:val="en-US"/>
        </w:rPr>
        <w:t>.</w:t>
      </w:r>
    </w:p>
    <w:p w:rsidR="00775A2F" w:rsidRPr="00FA7960" w:rsidRDefault="00775A2F" w:rsidP="007D1AF4">
      <w:pPr>
        <w:spacing w:after="0" w:line="240" w:lineRule="auto"/>
        <w:ind w:firstLine="709"/>
        <w:jc w:val="both"/>
        <w:rPr>
          <w:rFonts w:ascii="Times New Roman" w:hAnsi="Times New Roman" w:cs="Times New Roman"/>
          <w:sz w:val="24"/>
          <w:szCs w:val="24"/>
          <w:lang w:val="en-US"/>
        </w:rPr>
      </w:pPr>
      <w:proofErr w:type="gramStart"/>
      <w:r w:rsidRPr="00FA7960">
        <w:rPr>
          <w:rFonts w:ascii="Times New Roman" w:hAnsi="Times New Roman" w:cs="Times New Roman"/>
          <w:sz w:val="24"/>
          <w:szCs w:val="24"/>
          <w:lang w:val="en-US"/>
        </w:rPr>
        <w:t xml:space="preserve">Юристите предлагат промяна </w:t>
      </w:r>
      <w:r w:rsidR="00CD7ED9">
        <w:rPr>
          <w:rFonts w:ascii="Times New Roman" w:hAnsi="Times New Roman" w:cs="Times New Roman"/>
          <w:sz w:val="24"/>
          <w:szCs w:val="24"/>
          <w:lang w:val="en-US"/>
        </w:rPr>
        <w:t>и в текста на чл.</w:t>
      </w:r>
      <w:proofErr w:type="gramEnd"/>
      <w:r w:rsidR="00CD7ED9">
        <w:rPr>
          <w:rFonts w:ascii="Times New Roman" w:hAnsi="Times New Roman" w:cs="Times New Roman"/>
          <w:sz w:val="24"/>
          <w:szCs w:val="24"/>
          <w:lang w:val="en-US"/>
        </w:rPr>
        <w:t xml:space="preserve"> 59: „Устройст</w:t>
      </w:r>
      <w:r w:rsidRPr="00FA7960">
        <w:rPr>
          <w:rFonts w:ascii="Times New Roman" w:hAnsi="Times New Roman" w:cs="Times New Roman"/>
          <w:sz w:val="24"/>
          <w:szCs w:val="24"/>
          <w:lang w:val="en-US"/>
        </w:rPr>
        <w:t>вото на съдилищата, съдоустройството и учредяването на съдили</w:t>
      </w:r>
      <w:r w:rsidRPr="00FA7960">
        <w:rPr>
          <w:rFonts w:ascii="Times New Roman" w:hAnsi="Times New Roman" w:cs="Times New Roman"/>
          <w:sz w:val="24"/>
          <w:szCs w:val="24"/>
        </w:rPr>
        <w:t xml:space="preserve"> </w:t>
      </w:r>
      <w:r w:rsidRPr="00FA7960">
        <w:rPr>
          <w:rFonts w:ascii="Times New Roman" w:hAnsi="Times New Roman" w:cs="Times New Roman"/>
          <w:sz w:val="24"/>
          <w:szCs w:val="24"/>
          <w:lang w:val="en-US"/>
        </w:rPr>
        <w:t>щата за определени видове спорове и престъпления се уреждат със закон</w:t>
      </w:r>
      <w:r w:rsidR="006E0301">
        <w:rPr>
          <w:rFonts w:ascii="Times New Roman" w:hAnsi="Times New Roman" w:cs="Times New Roman"/>
          <w:sz w:val="24"/>
          <w:szCs w:val="24"/>
        </w:rPr>
        <w:t>“</w:t>
      </w:r>
      <w:r w:rsidRPr="00FA7960">
        <w:rPr>
          <w:rFonts w:ascii="Times New Roman" w:hAnsi="Times New Roman" w:cs="Times New Roman"/>
          <w:sz w:val="24"/>
          <w:szCs w:val="24"/>
          <w:lang w:val="en-US"/>
        </w:rPr>
        <w:t>, съобразно новата редакция на предшестващия член</w:t>
      </w:r>
      <w:r w:rsidR="00CD7ED9">
        <w:rPr>
          <w:rFonts w:ascii="Times New Roman" w:hAnsi="Times New Roman" w:cs="Times New Roman"/>
          <w:sz w:val="24"/>
          <w:szCs w:val="24"/>
          <w:lang w:val="en-US"/>
        </w:rPr>
        <w:t xml:space="preserve"> [</w:t>
      </w:r>
      <w:r w:rsidRPr="00CD7ED9">
        <w:rPr>
          <w:rFonts w:ascii="Times New Roman" w:hAnsi="Times New Roman" w:cs="Times New Roman"/>
          <w:sz w:val="18"/>
          <w:szCs w:val="24"/>
          <w:lang w:val="en-US"/>
        </w:rPr>
        <w:t>26</w:t>
      </w:r>
      <w:r w:rsidR="00CD7ED9">
        <w:rPr>
          <w:rFonts w:ascii="Times New Roman" w:hAnsi="Times New Roman" w:cs="Times New Roman"/>
          <w:sz w:val="24"/>
          <w:szCs w:val="24"/>
          <w:lang w:val="en-US"/>
        </w:rPr>
        <w:t>]</w:t>
      </w:r>
      <w:r w:rsidRPr="00FA7960">
        <w:rPr>
          <w:rFonts w:ascii="Times New Roman" w:hAnsi="Times New Roman" w:cs="Times New Roman"/>
          <w:sz w:val="24"/>
          <w:szCs w:val="24"/>
          <w:lang w:val="en-US"/>
        </w:rPr>
        <w:t>.</w:t>
      </w:r>
    </w:p>
    <w:p w:rsidR="00775A2F" w:rsidRPr="00FA7960" w:rsidRDefault="00775A2F" w:rsidP="007D1AF4">
      <w:pPr>
        <w:spacing w:after="0" w:line="240" w:lineRule="auto"/>
        <w:ind w:firstLine="709"/>
        <w:jc w:val="both"/>
        <w:rPr>
          <w:rFonts w:ascii="Times New Roman" w:hAnsi="Times New Roman" w:cs="Times New Roman"/>
          <w:sz w:val="24"/>
          <w:szCs w:val="24"/>
          <w:lang w:val="en-US"/>
        </w:rPr>
      </w:pPr>
      <w:proofErr w:type="gramStart"/>
      <w:r w:rsidRPr="00FA7960">
        <w:rPr>
          <w:rFonts w:ascii="Times New Roman" w:hAnsi="Times New Roman" w:cs="Times New Roman"/>
          <w:sz w:val="24"/>
          <w:szCs w:val="24"/>
          <w:lang w:val="en-US"/>
        </w:rPr>
        <w:t>В допълнителен доклад комисията от специалисти излага своето становище по чл.</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61 и чл.</w:t>
      </w:r>
      <w:proofErr w:type="gramEnd"/>
      <w:r w:rsidRPr="00FA7960">
        <w:rPr>
          <w:rFonts w:ascii="Times New Roman" w:hAnsi="Times New Roman" w:cs="Times New Roman"/>
          <w:sz w:val="24"/>
          <w:szCs w:val="24"/>
          <w:lang w:val="en-US"/>
        </w:rPr>
        <w:t xml:space="preserve"> 62. Редакцията, която предлагат на чл. 61 е следната: „Прокуратурата бди за точното изпълнение на законите. </w:t>
      </w:r>
      <w:proofErr w:type="gramStart"/>
      <w:r w:rsidRPr="00FA7960">
        <w:rPr>
          <w:rFonts w:ascii="Times New Roman" w:hAnsi="Times New Roman" w:cs="Times New Roman"/>
          <w:sz w:val="24"/>
          <w:szCs w:val="24"/>
          <w:lang w:val="en-US"/>
        </w:rPr>
        <w:t>Всички прокурори при всички съдилища са подчинени на Главния прокурор на републиката</w:t>
      </w:r>
      <w:r w:rsidR="006E0301">
        <w:rPr>
          <w:rFonts w:ascii="Times New Roman" w:hAnsi="Times New Roman" w:cs="Times New Roman"/>
          <w:sz w:val="24"/>
          <w:szCs w:val="24"/>
        </w:rPr>
        <w:t>“</w:t>
      </w:r>
      <w:r w:rsidRPr="00FA7960">
        <w:rPr>
          <w:rFonts w:ascii="Times New Roman" w:hAnsi="Times New Roman" w:cs="Times New Roman"/>
          <w:sz w:val="24"/>
          <w:szCs w:val="24"/>
          <w:lang w:val="en-US"/>
        </w:rPr>
        <w:t>.</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Според тях чл.</w:t>
      </w:r>
      <w:proofErr w:type="gramEnd"/>
      <w:r w:rsidRPr="00FA7960">
        <w:rPr>
          <w:rFonts w:ascii="Times New Roman" w:hAnsi="Times New Roman" w:cs="Times New Roman"/>
          <w:sz w:val="24"/>
          <w:szCs w:val="24"/>
          <w:lang w:val="en-US"/>
        </w:rPr>
        <w:t xml:space="preserve"> 62 трябва да има следния текст: „Надзорът върху всички административни органи за съблюдаването на закона принадлежи на ВАС и на прокуратурата и се упражнява по начин, определен</w:t>
      </w:r>
      <w:r w:rsidR="00CD7ED9">
        <w:rPr>
          <w:rFonts w:ascii="Times New Roman" w:hAnsi="Times New Roman" w:cs="Times New Roman"/>
          <w:sz w:val="24"/>
          <w:szCs w:val="24"/>
          <w:lang w:val="en-US"/>
        </w:rPr>
        <w:t xml:space="preserve"> от закона</w:t>
      </w:r>
      <w:r w:rsidR="006E0301">
        <w:rPr>
          <w:rFonts w:ascii="Times New Roman" w:hAnsi="Times New Roman" w:cs="Times New Roman"/>
          <w:sz w:val="24"/>
          <w:szCs w:val="24"/>
        </w:rPr>
        <w:t>“</w:t>
      </w:r>
      <w:r w:rsidR="00CD7ED9">
        <w:rPr>
          <w:rFonts w:ascii="Times New Roman" w:hAnsi="Times New Roman" w:cs="Times New Roman"/>
          <w:sz w:val="24"/>
          <w:szCs w:val="24"/>
          <w:lang w:val="en-US"/>
        </w:rPr>
        <w:t xml:space="preserve">. </w:t>
      </w:r>
      <w:proofErr w:type="gramStart"/>
      <w:r w:rsidR="00CD7ED9">
        <w:rPr>
          <w:rFonts w:ascii="Times New Roman" w:hAnsi="Times New Roman" w:cs="Times New Roman"/>
          <w:sz w:val="24"/>
          <w:szCs w:val="24"/>
          <w:lang w:val="en-US"/>
        </w:rPr>
        <w:t>Специалистите нами</w:t>
      </w:r>
      <w:r w:rsidRPr="00FA7960">
        <w:rPr>
          <w:rFonts w:ascii="Times New Roman" w:hAnsi="Times New Roman" w:cs="Times New Roman"/>
          <w:sz w:val="24"/>
          <w:szCs w:val="24"/>
          <w:lang w:val="en-US"/>
        </w:rPr>
        <w:t>рат, че съществуващият в проекта на комисията израз в чл.</w:t>
      </w:r>
      <w:proofErr w:type="gramEnd"/>
      <w:r w:rsidRPr="00FA7960">
        <w:rPr>
          <w:rFonts w:ascii="Times New Roman" w:hAnsi="Times New Roman" w:cs="Times New Roman"/>
          <w:sz w:val="24"/>
          <w:szCs w:val="24"/>
          <w:lang w:val="en-US"/>
        </w:rPr>
        <w:t xml:space="preserve"> 62, според който Главният прокурор е подчине</w:t>
      </w:r>
      <w:r w:rsidR="00CD7ED9">
        <w:rPr>
          <w:rFonts w:ascii="Times New Roman" w:hAnsi="Times New Roman" w:cs="Times New Roman"/>
          <w:sz w:val="24"/>
          <w:szCs w:val="24"/>
          <w:lang w:val="en-US"/>
        </w:rPr>
        <w:t>н пряко и единствено на Народно</w:t>
      </w:r>
      <w:r w:rsidRPr="00FA7960">
        <w:rPr>
          <w:rFonts w:ascii="Times New Roman" w:hAnsi="Times New Roman" w:cs="Times New Roman"/>
          <w:sz w:val="24"/>
          <w:szCs w:val="24"/>
          <w:lang w:val="en-US"/>
        </w:rPr>
        <w:t>то събрание, е неточен от гледна точка на основното положение, че Народното събрание не е управителе</w:t>
      </w:r>
      <w:r w:rsidR="00CD7ED9">
        <w:rPr>
          <w:rFonts w:ascii="Times New Roman" w:hAnsi="Times New Roman" w:cs="Times New Roman"/>
          <w:sz w:val="24"/>
          <w:szCs w:val="24"/>
          <w:lang w:val="en-US"/>
        </w:rPr>
        <w:t>н орган, за да бъде негов начал</w:t>
      </w:r>
      <w:r w:rsidRPr="00FA7960">
        <w:rPr>
          <w:rFonts w:ascii="Times New Roman" w:hAnsi="Times New Roman" w:cs="Times New Roman"/>
          <w:sz w:val="24"/>
          <w:szCs w:val="24"/>
          <w:lang w:val="en-US"/>
        </w:rPr>
        <w:t xml:space="preserve">ник, а от друга страна главният прокурор не е министър, за да може в това качество да участва в работата на Народното събрание </w:t>
      </w:r>
      <w:r w:rsidR="006E0301">
        <w:rPr>
          <w:rFonts w:ascii="Times New Roman" w:hAnsi="Times New Roman" w:cs="Times New Roman"/>
          <w:sz w:val="24"/>
          <w:szCs w:val="24"/>
        </w:rPr>
        <w:t>–</w:t>
      </w:r>
      <w:r w:rsidRPr="00FA7960">
        <w:rPr>
          <w:rFonts w:ascii="Times New Roman" w:hAnsi="Times New Roman" w:cs="Times New Roman"/>
          <w:sz w:val="24"/>
          <w:szCs w:val="24"/>
          <w:lang w:val="en-US"/>
        </w:rPr>
        <w:t xml:space="preserve"> да дава обяснения и поема преки ангажименти. </w:t>
      </w:r>
      <w:proofErr w:type="gramStart"/>
      <w:r w:rsidRPr="00FA7960">
        <w:rPr>
          <w:rFonts w:ascii="Times New Roman" w:hAnsi="Times New Roman" w:cs="Times New Roman"/>
          <w:sz w:val="24"/>
          <w:szCs w:val="24"/>
          <w:lang w:val="en-US"/>
        </w:rPr>
        <w:t>Комисията счита, че избирането на Главния прокуро</w:t>
      </w:r>
      <w:r w:rsidR="00CD7ED9">
        <w:rPr>
          <w:rFonts w:ascii="Times New Roman" w:hAnsi="Times New Roman" w:cs="Times New Roman"/>
          <w:sz w:val="24"/>
          <w:szCs w:val="24"/>
          <w:lang w:val="en-US"/>
        </w:rPr>
        <w:t>р от Народното събрание демонст</w:t>
      </w:r>
      <w:r w:rsidRPr="00FA7960">
        <w:rPr>
          <w:rFonts w:ascii="Times New Roman" w:hAnsi="Times New Roman" w:cs="Times New Roman"/>
          <w:sz w:val="24"/>
          <w:szCs w:val="24"/>
          <w:lang w:val="en-US"/>
        </w:rPr>
        <w:t>рира достатъчно ясно идеята за неговата независимост от министъра на правосъдието.</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 xml:space="preserve">В допълнителния </w:t>
      </w:r>
      <w:r w:rsidR="00CD7ED9">
        <w:rPr>
          <w:rFonts w:ascii="Times New Roman" w:hAnsi="Times New Roman" w:cs="Times New Roman"/>
          <w:sz w:val="24"/>
          <w:szCs w:val="24"/>
          <w:lang w:val="en-US"/>
        </w:rPr>
        <w:t>доклад подробно се изяснява сми</w:t>
      </w:r>
      <w:r w:rsidRPr="00FA7960">
        <w:rPr>
          <w:rFonts w:ascii="Times New Roman" w:hAnsi="Times New Roman" w:cs="Times New Roman"/>
          <w:sz w:val="24"/>
          <w:szCs w:val="24"/>
          <w:lang w:val="en-US"/>
        </w:rPr>
        <w:t>сълът на така предложената редакция на чл.</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61 и чл.</w:t>
      </w:r>
      <w:proofErr w:type="gramEnd"/>
      <w:r w:rsidRPr="00FA7960">
        <w:rPr>
          <w:rFonts w:ascii="Times New Roman" w:hAnsi="Times New Roman" w:cs="Times New Roman"/>
          <w:sz w:val="24"/>
          <w:szCs w:val="24"/>
          <w:lang w:val="en-US"/>
        </w:rPr>
        <w:t xml:space="preserve"> 62. На първо място се мотивира необходимостта от установяване подчинеността на всички прокурори на Главния прокурор с оглед задачите, които се поставят пред прокурорската институция. </w:t>
      </w:r>
      <w:proofErr w:type="gramStart"/>
      <w:r w:rsidRPr="00FA7960">
        <w:rPr>
          <w:rFonts w:ascii="Times New Roman" w:hAnsi="Times New Roman" w:cs="Times New Roman"/>
          <w:sz w:val="24"/>
          <w:szCs w:val="24"/>
          <w:lang w:val="en-US"/>
        </w:rPr>
        <w:t>Сред констатираните слабости в нейната дейност е обстоятелството, че прокурорите при областните съдилища имат най-голяма власт, докато висшестоящите са с много по-ограничени правомощия.</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 xml:space="preserve">От друга страна, „прокурорите при специалните съдилища </w:t>
      </w:r>
      <w:r w:rsidR="006E0301">
        <w:rPr>
          <w:rFonts w:ascii="Times New Roman" w:hAnsi="Times New Roman" w:cs="Times New Roman"/>
          <w:sz w:val="24"/>
          <w:szCs w:val="24"/>
        </w:rPr>
        <w:t>–</w:t>
      </w:r>
      <w:r w:rsidRPr="00FA7960">
        <w:rPr>
          <w:rFonts w:ascii="Times New Roman" w:hAnsi="Times New Roman" w:cs="Times New Roman"/>
          <w:sz w:val="24"/>
          <w:szCs w:val="24"/>
          <w:lang w:val="en-US"/>
        </w:rPr>
        <w:t xml:space="preserve"> при военните съдилища, при ВАС, не са в никаква връзка с прокуратурата при обикновените съдилища</w:t>
      </w:r>
      <w:r w:rsidR="006E0301">
        <w:rPr>
          <w:rFonts w:ascii="Times New Roman" w:hAnsi="Times New Roman" w:cs="Times New Roman"/>
          <w:sz w:val="24"/>
          <w:szCs w:val="24"/>
        </w:rPr>
        <w:t>“</w:t>
      </w:r>
      <w:r w:rsidRPr="00FA7960">
        <w:rPr>
          <w:rFonts w:ascii="Times New Roman" w:hAnsi="Times New Roman" w:cs="Times New Roman"/>
          <w:sz w:val="24"/>
          <w:szCs w:val="24"/>
          <w:lang w:val="en-US"/>
        </w:rPr>
        <w:t>, а това затруднява осъществяването на „обща и ефикасна борба за законност</w:t>
      </w:r>
      <w:r w:rsidR="006E0301">
        <w:rPr>
          <w:rFonts w:ascii="Times New Roman" w:hAnsi="Times New Roman" w:cs="Times New Roman"/>
          <w:sz w:val="24"/>
          <w:szCs w:val="24"/>
        </w:rPr>
        <w:t>“</w:t>
      </w:r>
      <w:r w:rsidRPr="00FA7960">
        <w:rPr>
          <w:rFonts w:ascii="Times New Roman" w:hAnsi="Times New Roman" w:cs="Times New Roman"/>
          <w:sz w:val="24"/>
          <w:szCs w:val="24"/>
          <w:lang w:val="en-US"/>
        </w:rPr>
        <w:t>, т.е. необходим е еди</w:t>
      </w:r>
      <w:r w:rsidR="00CD7ED9">
        <w:rPr>
          <w:rFonts w:ascii="Times New Roman" w:hAnsi="Times New Roman" w:cs="Times New Roman"/>
          <w:sz w:val="24"/>
          <w:szCs w:val="24"/>
          <w:lang w:val="en-US"/>
        </w:rPr>
        <w:t xml:space="preserve">н </w:t>
      </w:r>
      <w:r w:rsidR="00CD7ED9">
        <w:rPr>
          <w:rFonts w:ascii="Times New Roman" w:hAnsi="Times New Roman" w:cs="Times New Roman"/>
          <w:sz w:val="24"/>
          <w:szCs w:val="24"/>
          <w:lang w:val="en-US"/>
        </w:rPr>
        <w:lastRenderedPageBreak/>
        <w:t>обединителен център в прокура</w:t>
      </w:r>
      <w:r w:rsidRPr="00FA7960">
        <w:rPr>
          <w:rFonts w:ascii="Times New Roman" w:hAnsi="Times New Roman" w:cs="Times New Roman"/>
          <w:sz w:val="24"/>
          <w:szCs w:val="24"/>
          <w:lang w:val="en-US"/>
        </w:rPr>
        <w:t>турата.</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Комисията мотивира предло</w:t>
      </w:r>
      <w:r w:rsidR="00CD7ED9">
        <w:rPr>
          <w:rFonts w:ascii="Times New Roman" w:hAnsi="Times New Roman" w:cs="Times New Roman"/>
          <w:sz w:val="24"/>
          <w:szCs w:val="24"/>
          <w:lang w:val="en-US"/>
        </w:rPr>
        <w:t>жението си по чл.</w:t>
      </w:r>
      <w:proofErr w:type="gramEnd"/>
      <w:r w:rsidR="00CD7ED9">
        <w:rPr>
          <w:rFonts w:ascii="Times New Roman" w:hAnsi="Times New Roman" w:cs="Times New Roman"/>
          <w:sz w:val="24"/>
          <w:szCs w:val="24"/>
          <w:lang w:val="en-US"/>
        </w:rPr>
        <w:t xml:space="preserve"> 62 и с обстоя</w:t>
      </w:r>
      <w:r w:rsidRPr="00FA7960">
        <w:rPr>
          <w:rFonts w:ascii="Times New Roman" w:hAnsi="Times New Roman" w:cs="Times New Roman"/>
          <w:sz w:val="24"/>
          <w:szCs w:val="24"/>
          <w:lang w:val="en-US"/>
        </w:rPr>
        <w:t xml:space="preserve">телството, че прокурорският надзор </w:t>
      </w:r>
      <w:r w:rsidR="00CD7ED9">
        <w:rPr>
          <w:rFonts w:ascii="Times New Roman" w:hAnsi="Times New Roman" w:cs="Times New Roman"/>
          <w:sz w:val="24"/>
          <w:szCs w:val="24"/>
          <w:lang w:val="en-US"/>
        </w:rPr>
        <w:t>не се простира вече само и един</w:t>
      </w:r>
      <w:r w:rsidRPr="00FA7960">
        <w:rPr>
          <w:rFonts w:ascii="Times New Roman" w:hAnsi="Times New Roman" w:cs="Times New Roman"/>
          <w:sz w:val="24"/>
          <w:szCs w:val="24"/>
          <w:lang w:val="en-US"/>
        </w:rPr>
        <w:t>ствено до ония нарушения на закона</w:t>
      </w:r>
      <w:r w:rsidR="00CD7ED9">
        <w:rPr>
          <w:rFonts w:ascii="Times New Roman" w:hAnsi="Times New Roman" w:cs="Times New Roman"/>
          <w:sz w:val="24"/>
          <w:szCs w:val="24"/>
          <w:lang w:val="en-US"/>
        </w:rPr>
        <w:t>, които са престъпления, извърш</w:t>
      </w:r>
      <w:r w:rsidRPr="00FA7960">
        <w:rPr>
          <w:rFonts w:ascii="Times New Roman" w:hAnsi="Times New Roman" w:cs="Times New Roman"/>
          <w:sz w:val="24"/>
          <w:szCs w:val="24"/>
          <w:lang w:val="en-US"/>
        </w:rPr>
        <w:t xml:space="preserve">вани от частни и служебни лица, а </w:t>
      </w:r>
      <w:r w:rsidR="00CD7ED9">
        <w:rPr>
          <w:rFonts w:ascii="Times New Roman" w:hAnsi="Times New Roman" w:cs="Times New Roman"/>
          <w:sz w:val="24"/>
          <w:szCs w:val="24"/>
          <w:lang w:val="en-US"/>
        </w:rPr>
        <w:t>има за цел да надзирава съблюда</w:t>
      </w:r>
      <w:r w:rsidRPr="00FA7960">
        <w:rPr>
          <w:rFonts w:ascii="Times New Roman" w:hAnsi="Times New Roman" w:cs="Times New Roman"/>
          <w:sz w:val="24"/>
          <w:szCs w:val="24"/>
          <w:lang w:val="en-US"/>
        </w:rPr>
        <w:t xml:space="preserve">ването на закона от страна на административните органи. </w:t>
      </w:r>
      <w:proofErr w:type="gramStart"/>
      <w:r w:rsidRPr="00FA7960">
        <w:rPr>
          <w:rFonts w:ascii="Times New Roman" w:hAnsi="Times New Roman" w:cs="Times New Roman"/>
          <w:sz w:val="24"/>
          <w:szCs w:val="24"/>
          <w:lang w:val="en-US"/>
        </w:rPr>
        <w:t>Специалистите приемат, че надзорът на пр</w:t>
      </w:r>
      <w:r w:rsidR="00CD7ED9">
        <w:rPr>
          <w:rFonts w:ascii="Times New Roman" w:hAnsi="Times New Roman" w:cs="Times New Roman"/>
          <w:sz w:val="24"/>
          <w:szCs w:val="24"/>
          <w:lang w:val="en-US"/>
        </w:rPr>
        <w:t>окуратурата върху административ</w:t>
      </w:r>
      <w:r w:rsidRPr="00FA7960">
        <w:rPr>
          <w:rFonts w:ascii="Times New Roman" w:hAnsi="Times New Roman" w:cs="Times New Roman"/>
          <w:sz w:val="24"/>
          <w:szCs w:val="24"/>
          <w:lang w:val="en-US"/>
        </w:rPr>
        <w:t>ните органи не отрича, а може да бъде съгласуван с дейността на ВАС, който има правомощията д</w:t>
      </w:r>
      <w:r w:rsidR="00CD7ED9">
        <w:rPr>
          <w:rFonts w:ascii="Times New Roman" w:hAnsi="Times New Roman" w:cs="Times New Roman"/>
          <w:sz w:val="24"/>
          <w:szCs w:val="24"/>
          <w:lang w:val="en-US"/>
        </w:rPr>
        <w:t>а отменя незаконните администра</w:t>
      </w:r>
      <w:r w:rsidRPr="00FA7960">
        <w:rPr>
          <w:rFonts w:ascii="Times New Roman" w:hAnsi="Times New Roman" w:cs="Times New Roman"/>
          <w:sz w:val="24"/>
          <w:szCs w:val="24"/>
          <w:lang w:val="en-US"/>
        </w:rPr>
        <w:t>тивни актове.</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На разширяването на прокурорския надзор в тази посока те гледат като на нова конст</w:t>
      </w:r>
      <w:r w:rsidR="00CD7ED9">
        <w:rPr>
          <w:rFonts w:ascii="Times New Roman" w:hAnsi="Times New Roman" w:cs="Times New Roman"/>
          <w:sz w:val="24"/>
          <w:szCs w:val="24"/>
          <w:lang w:val="en-US"/>
        </w:rPr>
        <w:t>итуционна гаранция за осъществя</w:t>
      </w:r>
      <w:r w:rsidRPr="00FA7960">
        <w:rPr>
          <w:rFonts w:ascii="Times New Roman" w:hAnsi="Times New Roman" w:cs="Times New Roman"/>
          <w:sz w:val="24"/>
          <w:szCs w:val="24"/>
          <w:lang w:val="en-US"/>
        </w:rPr>
        <w:t>ване на пълна законност и правов ред в държавата</w:t>
      </w:r>
      <w:r w:rsidR="00CD7ED9">
        <w:rPr>
          <w:rFonts w:ascii="Times New Roman" w:hAnsi="Times New Roman" w:cs="Times New Roman"/>
          <w:sz w:val="24"/>
          <w:szCs w:val="24"/>
          <w:lang w:val="en-US"/>
        </w:rPr>
        <w:t xml:space="preserve"> [</w:t>
      </w:r>
      <w:r w:rsidRPr="00CD7ED9">
        <w:rPr>
          <w:rFonts w:ascii="Times New Roman" w:hAnsi="Times New Roman" w:cs="Times New Roman"/>
          <w:sz w:val="18"/>
          <w:szCs w:val="24"/>
          <w:lang w:val="en-US"/>
        </w:rPr>
        <w:t>27</w:t>
      </w:r>
      <w:r w:rsidR="00CD7ED9">
        <w:rPr>
          <w:rFonts w:ascii="Times New Roman" w:hAnsi="Times New Roman" w:cs="Times New Roman"/>
          <w:sz w:val="24"/>
          <w:szCs w:val="24"/>
          <w:lang w:val="en-US"/>
        </w:rPr>
        <w:t>]</w:t>
      </w:r>
      <w:r w:rsidRPr="00FA7960">
        <w:rPr>
          <w:rFonts w:ascii="Times New Roman" w:hAnsi="Times New Roman" w:cs="Times New Roman"/>
          <w:sz w:val="24"/>
          <w:szCs w:val="24"/>
          <w:lang w:val="en-US"/>
        </w:rPr>
        <w:t>.</w:t>
      </w:r>
      <w:proofErr w:type="gramEnd"/>
    </w:p>
    <w:p w:rsidR="00775A2F" w:rsidRPr="00FA7960" w:rsidRDefault="00775A2F" w:rsidP="007D1AF4">
      <w:pPr>
        <w:spacing w:after="0" w:line="240" w:lineRule="auto"/>
        <w:ind w:firstLine="709"/>
        <w:jc w:val="both"/>
        <w:rPr>
          <w:rFonts w:ascii="Times New Roman" w:hAnsi="Times New Roman" w:cs="Times New Roman"/>
          <w:sz w:val="24"/>
          <w:szCs w:val="24"/>
          <w:lang w:val="en-US"/>
        </w:rPr>
      </w:pPr>
      <w:proofErr w:type="gramStart"/>
      <w:r w:rsidRPr="00FA7960">
        <w:rPr>
          <w:rFonts w:ascii="Times New Roman" w:hAnsi="Times New Roman" w:cs="Times New Roman"/>
          <w:sz w:val="24"/>
          <w:szCs w:val="24"/>
          <w:lang w:val="en-US"/>
        </w:rPr>
        <w:t>Следващият етап в уточняване</w:t>
      </w:r>
      <w:r w:rsidR="00CD7ED9">
        <w:rPr>
          <w:rFonts w:ascii="Times New Roman" w:hAnsi="Times New Roman" w:cs="Times New Roman"/>
          <w:sz w:val="24"/>
          <w:szCs w:val="24"/>
          <w:lang w:val="en-US"/>
        </w:rPr>
        <w:t>то на текстовете на проектокон</w:t>
      </w:r>
      <w:r w:rsidRPr="00FA7960">
        <w:rPr>
          <w:rFonts w:ascii="Times New Roman" w:hAnsi="Times New Roman" w:cs="Times New Roman"/>
          <w:sz w:val="24"/>
          <w:szCs w:val="24"/>
          <w:lang w:val="en-US"/>
        </w:rPr>
        <w:t>ституцията е свързан с пленарните заседания на Конституционната комисия.</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На 14 март 1947 г. се обсъждат конституционните членов</w:t>
      </w:r>
      <w:r w:rsidR="006E0301">
        <w:rPr>
          <w:rFonts w:ascii="Times New Roman" w:hAnsi="Times New Roman" w:cs="Times New Roman"/>
          <w:sz w:val="24"/>
          <w:szCs w:val="24"/>
          <w:lang w:val="en-US"/>
        </w:rPr>
        <w:t>е от раздела „Съд и прокуратура</w:t>
      </w:r>
      <w:r w:rsidR="006E0301">
        <w:rPr>
          <w:rFonts w:ascii="Times New Roman" w:hAnsi="Times New Roman" w:cs="Times New Roman"/>
          <w:sz w:val="24"/>
          <w:szCs w:val="24"/>
        </w:rPr>
        <w:t>“</w:t>
      </w:r>
      <w:r w:rsidRPr="00FA7960">
        <w:rPr>
          <w:rFonts w:ascii="Times New Roman" w:hAnsi="Times New Roman" w:cs="Times New Roman"/>
          <w:sz w:val="24"/>
          <w:szCs w:val="24"/>
          <w:lang w:val="en-US"/>
        </w:rPr>
        <w:t>.</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П</w:t>
      </w:r>
      <w:r w:rsidR="00CD7ED9">
        <w:rPr>
          <w:rFonts w:ascii="Times New Roman" w:hAnsi="Times New Roman" w:cs="Times New Roman"/>
          <w:sz w:val="24"/>
          <w:szCs w:val="24"/>
          <w:lang w:val="en-US"/>
        </w:rPr>
        <w:t>риетите решения предвиждат отпа</w:t>
      </w:r>
      <w:r w:rsidRPr="00FA7960">
        <w:rPr>
          <w:rFonts w:ascii="Times New Roman" w:hAnsi="Times New Roman" w:cs="Times New Roman"/>
          <w:sz w:val="24"/>
          <w:szCs w:val="24"/>
          <w:lang w:val="en-US"/>
        </w:rPr>
        <w:t>дане в чл.</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57 на предложението на опозицията за привличане на народни съдии само при решаване</w:t>
      </w:r>
      <w:r w:rsidR="00CD7ED9">
        <w:rPr>
          <w:rFonts w:ascii="Times New Roman" w:hAnsi="Times New Roman" w:cs="Times New Roman"/>
          <w:sz w:val="24"/>
          <w:szCs w:val="24"/>
          <w:lang w:val="en-US"/>
        </w:rPr>
        <w:t xml:space="preserve"> на по-маловажни спорове и прес</w:t>
      </w:r>
      <w:r w:rsidRPr="00FA7960">
        <w:rPr>
          <w:rFonts w:ascii="Times New Roman" w:hAnsi="Times New Roman" w:cs="Times New Roman"/>
          <w:sz w:val="24"/>
          <w:szCs w:val="24"/>
          <w:lang w:val="en-US"/>
        </w:rPr>
        <w:t>тъпления, както и заличаването на чл.</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6</w:t>
      </w:r>
      <w:r w:rsidR="00CD7ED9">
        <w:rPr>
          <w:rFonts w:ascii="Times New Roman" w:hAnsi="Times New Roman" w:cs="Times New Roman"/>
          <w:sz w:val="24"/>
          <w:szCs w:val="24"/>
          <w:lang w:val="en-US"/>
        </w:rPr>
        <w:t>0, който постановява, че съдо</w:t>
      </w:r>
      <w:r w:rsidRPr="00FA7960">
        <w:rPr>
          <w:rFonts w:ascii="Times New Roman" w:hAnsi="Times New Roman" w:cs="Times New Roman"/>
          <w:sz w:val="24"/>
          <w:szCs w:val="24"/>
          <w:lang w:val="en-US"/>
        </w:rPr>
        <w:t>производството се извършва на бълг</w:t>
      </w:r>
      <w:r w:rsidR="00CD7ED9">
        <w:rPr>
          <w:rFonts w:ascii="Times New Roman" w:hAnsi="Times New Roman" w:cs="Times New Roman"/>
          <w:sz w:val="24"/>
          <w:szCs w:val="24"/>
          <w:lang w:val="en-US"/>
        </w:rPr>
        <w:t>арски език.</w:t>
      </w:r>
      <w:proofErr w:type="gramEnd"/>
      <w:r w:rsidR="00CD7ED9">
        <w:rPr>
          <w:rFonts w:ascii="Times New Roman" w:hAnsi="Times New Roman" w:cs="Times New Roman"/>
          <w:sz w:val="24"/>
          <w:szCs w:val="24"/>
          <w:lang w:val="en-US"/>
        </w:rPr>
        <w:t xml:space="preserve"> </w:t>
      </w:r>
      <w:proofErr w:type="gramStart"/>
      <w:r w:rsidR="00CD7ED9">
        <w:rPr>
          <w:rFonts w:ascii="Times New Roman" w:hAnsi="Times New Roman" w:cs="Times New Roman"/>
          <w:sz w:val="24"/>
          <w:szCs w:val="24"/>
          <w:lang w:val="en-US"/>
        </w:rPr>
        <w:t>Одобрено е и предло</w:t>
      </w:r>
      <w:r w:rsidRPr="00FA7960">
        <w:rPr>
          <w:rFonts w:ascii="Times New Roman" w:hAnsi="Times New Roman" w:cs="Times New Roman"/>
          <w:sz w:val="24"/>
          <w:szCs w:val="24"/>
          <w:lang w:val="en-US"/>
        </w:rPr>
        <w:t>жението на Й. Чобанов за сливането на старите чл.</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61 и чл.</w:t>
      </w:r>
      <w:proofErr w:type="gramEnd"/>
      <w:r w:rsidRPr="00FA7960">
        <w:rPr>
          <w:rFonts w:ascii="Times New Roman" w:hAnsi="Times New Roman" w:cs="Times New Roman"/>
          <w:sz w:val="24"/>
          <w:szCs w:val="24"/>
          <w:lang w:val="en-US"/>
        </w:rPr>
        <w:t xml:space="preserve"> 62 в един текст, редакцията на който е взета</w:t>
      </w:r>
      <w:r w:rsidR="002D7E16">
        <w:rPr>
          <w:rFonts w:ascii="Times New Roman" w:hAnsi="Times New Roman" w:cs="Times New Roman"/>
          <w:sz w:val="24"/>
          <w:szCs w:val="24"/>
          <w:lang w:val="en-US"/>
        </w:rPr>
        <w:t xml:space="preserve"> от доклада на комисията от спе</w:t>
      </w:r>
      <w:r w:rsidRPr="00FA7960">
        <w:rPr>
          <w:rFonts w:ascii="Times New Roman" w:hAnsi="Times New Roman" w:cs="Times New Roman"/>
          <w:sz w:val="24"/>
          <w:szCs w:val="24"/>
          <w:lang w:val="en-US"/>
        </w:rPr>
        <w:t>циалисти:</w:t>
      </w:r>
    </w:p>
    <w:p w:rsidR="00775A2F" w:rsidRPr="00FA7960" w:rsidRDefault="00775A2F" w:rsidP="007D1AF4">
      <w:pPr>
        <w:spacing w:after="0" w:line="240" w:lineRule="auto"/>
        <w:ind w:firstLine="709"/>
        <w:jc w:val="both"/>
        <w:rPr>
          <w:rFonts w:ascii="Times New Roman" w:hAnsi="Times New Roman" w:cs="Times New Roman"/>
          <w:sz w:val="24"/>
          <w:szCs w:val="24"/>
          <w:lang w:val="en-US"/>
        </w:rPr>
      </w:pPr>
      <w:proofErr w:type="gramStart"/>
      <w:r w:rsidRPr="00FA7960">
        <w:rPr>
          <w:rFonts w:ascii="Times New Roman" w:hAnsi="Times New Roman" w:cs="Times New Roman"/>
          <w:sz w:val="24"/>
          <w:szCs w:val="24"/>
          <w:lang w:val="en-US"/>
        </w:rPr>
        <w:t>„Прокуратурата бди за точното изпълнение на законите.</w:t>
      </w:r>
      <w:proofErr w:type="gramEnd"/>
    </w:p>
    <w:p w:rsidR="00775A2F" w:rsidRPr="00FA7960" w:rsidRDefault="00775A2F" w:rsidP="007D1AF4">
      <w:pPr>
        <w:spacing w:after="0" w:line="240" w:lineRule="auto"/>
        <w:ind w:firstLine="709"/>
        <w:jc w:val="both"/>
        <w:rPr>
          <w:rFonts w:ascii="Times New Roman" w:hAnsi="Times New Roman" w:cs="Times New Roman"/>
          <w:sz w:val="24"/>
          <w:szCs w:val="24"/>
          <w:lang w:val="en-US"/>
        </w:rPr>
      </w:pPr>
      <w:r w:rsidRPr="00FA7960">
        <w:rPr>
          <w:rFonts w:ascii="Times New Roman" w:hAnsi="Times New Roman" w:cs="Times New Roman"/>
          <w:sz w:val="24"/>
          <w:szCs w:val="24"/>
          <w:lang w:val="en-US"/>
        </w:rPr>
        <w:t>Всички прокурори при всички съдилища са подчинени на глав¬ния прокурор на републиката</w:t>
      </w:r>
      <w:proofErr w:type="gramStart"/>
      <w:r w:rsidR="006E0301">
        <w:rPr>
          <w:rFonts w:ascii="Times New Roman" w:hAnsi="Times New Roman" w:cs="Times New Roman"/>
          <w:sz w:val="24"/>
          <w:szCs w:val="24"/>
        </w:rPr>
        <w:t>“</w:t>
      </w:r>
      <w:r w:rsidR="002D7E16">
        <w:rPr>
          <w:rFonts w:ascii="Times New Roman" w:hAnsi="Times New Roman" w:cs="Times New Roman"/>
          <w:sz w:val="24"/>
          <w:szCs w:val="24"/>
          <w:lang w:val="en-US"/>
        </w:rPr>
        <w:t xml:space="preserve"> [</w:t>
      </w:r>
      <w:proofErr w:type="gramEnd"/>
      <w:r w:rsidRPr="002D7E16">
        <w:rPr>
          <w:rFonts w:ascii="Times New Roman" w:hAnsi="Times New Roman" w:cs="Times New Roman"/>
          <w:sz w:val="18"/>
          <w:szCs w:val="24"/>
          <w:lang w:val="en-US"/>
        </w:rPr>
        <w:t>28</w:t>
      </w:r>
      <w:r w:rsidR="002D7E16">
        <w:rPr>
          <w:rFonts w:ascii="Times New Roman" w:hAnsi="Times New Roman" w:cs="Times New Roman"/>
          <w:sz w:val="24"/>
          <w:szCs w:val="24"/>
          <w:lang w:val="en-US"/>
        </w:rPr>
        <w:t>]</w:t>
      </w:r>
      <w:r w:rsidRPr="00FA7960">
        <w:rPr>
          <w:rFonts w:ascii="Times New Roman" w:hAnsi="Times New Roman" w:cs="Times New Roman"/>
          <w:sz w:val="24"/>
          <w:szCs w:val="24"/>
          <w:lang w:val="en-US"/>
        </w:rPr>
        <w:t>.</w:t>
      </w:r>
    </w:p>
    <w:p w:rsidR="00775A2F" w:rsidRPr="00FA7960" w:rsidRDefault="00775A2F" w:rsidP="007D1AF4">
      <w:pPr>
        <w:spacing w:after="0" w:line="240" w:lineRule="auto"/>
        <w:ind w:firstLine="709"/>
        <w:jc w:val="both"/>
        <w:rPr>
          <w:rFonts w:ascii="Times New Roman" w:hAnsi="Times New Roman" w:cs="Times New Roman"/>
          <w:sz w:val="24"/>
          <w:szCs w:val="24"/>
          <w:lang w:val="en-US"/>
        </w:rPr>
      </w:pPr>
      <w:proofErr w:type="gramStart"/>
      <w:r w:rsidRPr="00FA7960">
        <w:rPr>
          <w:rFonts w:ascii="Times New Roman" w:hAnsi="Times New Roman" w:cs="Times New Roman"/>
          <w:sz w:val="24"/>
          <w:szCs w:val="24"/>
          <w:lang w:val="en-US"/>
        </w:rPr>
        <w:t xml:space="preserve">С тези последни промени Конституционната комисия подготвя окончателно проектоконституцията </w:t>
      </w:r>
      <w:r w:rsidR="002D7E16">
        <w:rPr>
          <w:rFonts w:ascii="Times New Roman" w:hAnsi="Times New Roman" w:cs="Times New Roman"/>
          <w:sz w:val="24"/>
          <w:szCs w:val="24"/>
          <w:lang w:val="en-US"/>
        </w:rPr>
        <w:t>за внасяне и обсъждане в пленар</w:t>
      </w:r>
      <w:r w:rsidRPr="00FA7960">
        <w:rPr>
          <w:rFonts w:ascii="Times New Roman" w:hAnsi="Times New Roman" w:cs="Times New Roman"/>
          <w:sz w:val="24"/>
          <w:szCs w:val="24"/>
          <w:lang w:val="en-US"/>
        </w:rPr>
        <w:t>ната зала на ВНС.</w:t>
      </w:r>
      <w:proofErr w:type="gramEnd"/>
    </w:p>
    <w:p w:rsidR="00775A2F" w:rsidRPr="00FA7960" w:rsidRDefault="00775A2F" w:rsidP="007D1AF4">
      <w:pPr>
        <w:spacing w:after="0" w:line="240" w:lineRule="auto"/>
        <w:ind w:firstLine="709"/>
        <w:jc w:val="both"/>
        <w:rPr>
          <w:rFonts w:ascii="Times New Roman" w:hAnsi="Times New Roman" w:cs="Times New Roman"/>
          <w:sz w:val="24"/>
          <w:szCs w:val="24"/>
          <w:lang w:val="en-US"/>
        </w:rPr>
      </w:pPr>
      <w:proofErr w:type="gramStart"/>
      <w:r w:rsidRPr="00FA7960">
        <w:rPr>
          <w:rFonts w:ascii="Times New Roman" w:hAnsi="Times New Roman" w:cs="Times New Roman"/>
          <w:sz w:val="24"/>
          <w:szCs w:val="24"/>
          <w:lang w:val="en-US"/>
        </w:rPr>
        <w:t xml:space="preserve">На 20 май 1947 г. започват </w:t>
      </w:r>
      <w:r w:rsidR="007D1AF4">
        <w:rPr>
          <w:rFonts w:ascii="Times New Roman" w:hAnsi="Times New Roman" w:cs="Times New Roman"/>
          <w:sz w:val="24"/>
          <w:szCs w:val="24"/>
          <w:lang w:val="en-US"/>
        </w:rPr>
        <w:t>парламентарните дебати по внесе</w:t>
      </w:r>
      <w:r w:rsidRPr="00FA7960">
        <w:rPr>
          <w:rFonts w:ascii="Times New Roman" w:hAnsi="Times New Roman" w:cs="Times New Roman"/>
          <w:sz w:val="24"/>
          <w:szCs w:val="24"/>
          <w:lang w:val="en-US"/>
        </w:rPr>
        <w:t>ната на първо четене проектоконстит</w:t>
      </w:r>
      <w:r w:rsidR="007D1AF4">
        <w:rPr>
          <w:rFonts w:ascii="Times New Roman" w:hAnsi="Times New Roman" w:cs="Times New Roman"/>
          <w:sz w:val="24"/>
          <w:szCs w:val="24"/>
          <w:lang w:val="en-US"/>
        </w:rPr>
        <w:t>уция.</w:t>
      </w:r>
      <w:proofErr w:type="gramEnd"/>
      <w:r w:rsidR="007D1AF4">
        <w:rPr>
          <w:rFonts w:ascii="Times New Roman" w:hAnsi="Times New Roman" w:cs="Times New Roman"/>
          <w:sz w:val="24"/>
          <w:szCs w:val="24"/>
          <w:lang w:val="en-US"/>
        </w:rPr>
        <w:t xml:space="preserve"> </w:t>
      </w:r>
      <w:proofErr w:type="gramStart"/>
      <w:r w:rsidR="007D1AF4">
        <w:rPr>
          <w:rFonts w:ascii="Times New Roman" w:hAnsi="Times New Roman" w:cs="Times New Roman"/>
          <w:sz w:val="24"/>
          <w:szCs w:val="24"/>
          <w:lang w:val="en-US"/>
        </w:rPr>
        <w:t>В изказванията на предста</w:t>
      </w:r>
      <w:r w:rsidRPr="00FA7960">
        <w:rPr>
          <w:rFonts w:ascii="Times New Roman" w:hAnsi="Times New Roman" w:cs="Times New Roman"/>
          <w:sz w:val="24"/>
          <w:szCs w:val="24"/>
          <w:lang w:val="en-US"/>
        </w:rPr>
        <w:t>вителите на ОФ и опозицията се прокарват противоположни по своята същност възгледи за основните конституционни принципи, държавната организация, обществено-стопанското устройство, кон-ституционните гаранции за спазв</w:t>
      </w:r>
      <w:r w:rsidR="002D7E16">
        <w:rPr>
          <w:rFonts w:ascii="Times New Roman" w:hAnsi="Times New Roman" w:cs="Times New Roman"/>
          <w:sz w:val="24"/>
          <w:szCs w:val="24"/>
          <w:lang w:val="en-US"/>
        </w:rPr>
        <w:t>ане правата и свободите на граж</w:t>
      </w:r>
      <w:r w:rsidRPr="00FA7960">
        <w:rPr>
          <w:rFonts w:ascii="Times New Roman" w:hAnsi="Times New Roman" w:cs="Times New Roman"/>
          <w:sz w:val="24"/>
          <w:szCs w:val="24"/>
          <w:lang w:val="en-US"/>
        </w:rPr>
        <w:t>даните.</w:t>
      </w:r>
      <w:proofErr w:type="gramEnd"/>
      <w:r w:rsidRPr="00FA7960">
        <w:rPr>
          <w:rFonts w:ascii="Times New Roman" w:hAnsi="Times New Roman" w:cs="Times New Roman"/>
          <w:sz w:val="24"/>
          <w:szCs w:val="24"/>
          <w:lang w:val="en-US"/>
        </w:rPr>
        <w:t xml:space="preserve"> Според лидера на опозицият</w:t>
      </w:r>
      <w:r w:rsidR="002D7E16">
        <w:rPr>
          <w:rFonts w:ascii="Times New Roman" w:hAnsi="Times New Roman" w:cs="Times New Roman"/>
          <w:sz w:val="24"/>
          <w:szCs w:val="24"/>
          <w:lang w:val="en-US"/>
        </w:rPr>
        <w:t>а Н. Петков в проекта за Консти</w:t>
      </w:r>
      <w:r w:rsidRPr="00FA7960">
        <w:rPr>
          <w:rFonts w:ascii="Times New Roman" w:hAnsi="Times New Roman" w:cs="Times New Roman"/>
          <w:sz w:val="24"/>
          <w:szCs w:val="24"/>
          <w:lang w:val="en-US"/>
        </w:rPr>
        <w:t>туция, с който се утвърждава „система на така наречена</w:t>
      </w:r>
      <w:r w:rsidR="002D7E16">
        <w:rPr>
          <w:rFonts w:ascii="Times New Roman" w:hAnsi="Times New Roman" w:cs="Times New Roman"/>
          <w:sz w:val="24"/>
          <w:szCs w:val="24"/>
          <w:lang w:val="en-US"/>
        </w:rPr>
        <w:t>та тотали</w:t>
      </w:r>
      <w:r w:rsidRPr="00FA7960">
        <w:rPr>
          <w:rFonts w:ascii="Times New Roman" w:hAnsi="Times New Roman" w:cs="Times New Roman"/>
          <w:sz w:val="24"/>
          <w:szCs w:val="24"/>
          <w:lang w:val="en-US"/>
        </w:rPr>
        <w:t>тарна държава</w:t>
      </w:r>
      <w:r w:rsidR="006E0301">
        <w:rPr>
          <w:rFonts w:ascii="Times New Roman" w:hAnsi="Times New Roman" w:cs="Times New Roman"/>
          <w:sz w:val="24"/>
          <w:szCs w:val="24"/>
        </w:rPr>
        <w:t>“</w:t>
      </w:r>
      <w:r w:rsidRPr="00FA7960">
        <w:rPr>
          <w:rFonts w:ascii="Times New Roman" w:hAnsi="Times New Roman" w:cs="Times New Roman"/>
          <w:sz w:val="24"/>
          <w:szCs w:val="24"/>
          <w:lang w:val="en-US"/>
        </w:rPr>
        <w:t>, съдебната организация е поставена „под прякото влияние и в пълна зависимост от господстващата партия</w:t>
      </w:r>
      <w:r w:rsidR="006E0301">
        <w:rPr>
          <w:rFonts w:ascii="Times New Roman" w:hAnsi="Times New Roman" w:cs="Times New Roman"/>
          <w:sz w:val="24"/>
          <w:szCs w:val="24"/>
        </w:rPr>
        <w:t>“</w:t>
      </w:r>
      <w:r w:rsidR="002D7E16">
        <w:rPr>
          <w:rFonts w:ascii="Times New Roman" w:hAnsi="Times New Roman" w:cs="Times New Roman"/>
          <w:sz w:val="24"/>
          <w:szCs w:val="24"/>
          <w:lang w:val="en-US"/>
        </w:rPr>
        <w:t xml:space="preserve"> [</w:t>
      </w:r>
      <w:r w:rsidRPr="002D7E16">
        <w:rPr>
          <w:rFonts w:ascii="Times New Roman" w:hAnsi="Times New Roman" w:cs="Times New Roman"/>
          <w:sz w:val="18"/>
          <w:szCs w:val="24"/>
          <w:lang w:val="en-US"/>
        </w:rPr>
        <w:t>29</w:t>
      </w:r>
      <w:r w:rsidR="002D7E16">
        <w:rPr>
          <w:rFonts w:ascii="Times New Roman" w:hAnsi="Times New Roman" w:cs="Times New Roman"/>
          <w:sz w:val="24"/>
          <w:szCs w:val="24"/>
          <w:lang w:val="en-US"/>
        </w:rPr>
        <w:t>]</w:t>
      </w:r>
      <w:r w:rsidRPr="00FA7960">
        <w:rPr>
          <w:rFonts w:ascii="Times New Roman" w:hAnsi="Times New Roman" w:cs="Times New Roman"/>
          <w:sz w:val="24"/>
          <w:szCs w:val="24"/>
          <w:lang w:val="en-US"/>
        </w:rPr>
        <w:t>. Петко Търпанов, народен представител о</w:t>
      </w:r>
      <w:r w:rsidR="002D7E16">
        <w:rPr>
          <w:rFonts w:ascii="Times New Roman" w:hAnsi="Times New Roman" w:cs="Times New Roman"/>
          <w:sz w:val="24"/>
          <w:szCs w:val="24"/>
          <w:lang w:val="en-US"/>
        </w:rPr>
        <w:t>т Българска работническа социал</w:t>
      </w:r>
      <w:r w:rsidRPr="00FA7960">
        <w:rPr>
          <w:rFonts w:ascii="Times New Roman" w:hAnsi="Times New Roman" w:cs="Times New Roman"/>
          <w:sz w:val="24"/>
          <w:szCs w:val="24"/>
          <w:lang w:val="en-US"/>
        </w:rPr>
        <w:t>демократическа партия/обединена/ (БРСДП/о/), настоява в</w:t>
      </w:r>
      <w:r w:rsidR="002D7E16">
        <w:rPr>
          <w:rFonts w:ascii="Times New Roman" w:hAnsi="Times New Roman" w:cs="Times New Roman"/>
          <w:sz w:val="24"/>
          <w:szCs w:val="24"/>
          <w:lang w:val="en-US"/>
        </w:rPr>
        <w:t xml:space="preserve"> Конститу</w:t>
      </w:r>
      <w:r w:rsidRPr="00FA7960">
        <w:rPr>
          <w:rFonts w:ascii="Times New Roman" w:hAnsi="Times New Roman" w:cs="Times New Roman"/>
          <w:sz w:val="24"/>
          <w:szCs w:val="24"/>
          <w:lang w:val="en-US"/>
        </w:rPr>
        <w:t>цията да намери място принципът за несменяемостта на съдиите, който е предпоставка за тяхната независимост и „най-здравата гаранция за правата и свободите на гражданите</w:t>
      </w:r>
      <w:r w:rsidR="006E0301">
        <w:rPr>
          <w:rFonts w:ascii="Times New Roman" w:hAnsi="Times New Roman" w:cs="Times New Roman"/>
          <w:sz w:val="24"/>
          <w:szCs w:val="24"/>
        </w:rPr>
        <w:t>“</w:t>
      </w:r>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Той критикува като недопустимо подчинението на Главния прокурор на Народното събрание, защото то не е управителе</w:t>
      </w:r>
      <w:r w:rsidR="002D7E16">
        <w:rPr>
          <w:rFonts w:ascii="Times New Roman" w:hAnsi="Times New Roman" w:cs="Times New Roman"/>
          <w:sz w:val="24"/>
          <w:szCs w:val="24"/>
          <w:lang w:val="en-US"/>
        </w:rPr>
        <w:t>н орган, за да бъде негов начал</w:t>
      </w:r>
      <w:r w:rsidRPr="00FA7960">
        <w:rPr>
          <w:rFonts w:ascii="Times New Roman" w:hAnsi="Times New Roman" w:cs="Times New Roman"/>
          <w:sz w:val="24"/>
          <w:szCs w:val="24"/>
          <w:lang w:val="en-US"/>
        </w:rPr>
        <w:t>ник</w:t>
      </w:r>
      <w:r w:rsidR="00DA3491">
        <w:rPr>
          <w:rFonts w:ascii="Times New Roman" w:hAnsi="Times New Roman" w:cs="Times New Roman"/>
          <w:sz w:val="24"/>
          <w:szCs w:val="24"/>
        </w:rPr>
        <w:t>.</w:t>
      </w:r>
      <w:proofErr w:type="gramEnd"/>
      <w:r w:rsidR="00DA3491">
        <w:rPr>
          <w:rFonts w:ascii="Times New Roman" w:hAnsi="Times New Roman" w:cs="Times New Roman"/>
          <w:sz w:val="24"/>
          <w:szCs w:val="24"/>
        </w:rPr>
        <w:t xml:space="preserve"> </w:t>
      </w:r>
      <w:r w:rsidR="002D7E16">
        <w:rPr>
          <w:rFonts w:ascii="Times New Roman" w:hAnsi="Times New Roman" w:cs="Times New Roman"/>
          <w:sz w:val="24"/>
          <w:szCs w:val="24"/>
          <w:lang w:val="en-US"/>
        </w:rPr>
        <w:t>[</w:t>
      </w:r>
      <w:r w:rsidRPr="002D7E16">
        <w:rPr>
          <w:rFonts w:ascii="Times New Roman" w:hAnsi="Times New Roman" w:cs="Times New Roman"/>
          <w:sz w:val="18"/>
          <w:szCs w:val="24"/>
          <w:lang w:val="en-US"/>
        </w:rPr>
        <w:t>30</w:t>
      </w:r>
      <w:r w:rsidR="002D7E16">
        <w:rPr>
          <w:rFonts w:ascii="Times New Roman" w:hAnsi="Times New Roman" w:cs="Times New Roman"/>
          <w:sz w:val="24"/>
          <w:szCs w:val="24"/>
          <w:lang w:val="en-US"/>
        </w:rPr>
        <w:t>]</w:t>
      </w:r>
      <w:r w:rsidRPr="00FA7960">
        <w:rPr>
          <w:rFonts w:ascii="Times New Roman" w:hAnsi="Times New Roman" w:cs="Times New Roman"/>
          <w:sz w:val="24"/>
          <w:szCs w:val="24"/>
          <w:lang w:val="en-US"/>
        </w:rPr>
        <w:t xml:space="preserve">. Като антидемократичен принцип, възприет от проекта, проф. </w:t>
      </w:r>
      <w:proofErr w:type="gramStart"/>
      <w:r w:rsidRPr="00FA7960">
        <w:rPr>
          <w:rFonts w:ascii="Times New Roman" w:hAnsi="Times New Roman" w:cs="Times New Roman"/>
          <w:sz w:val="24"/>
          <w:szCs w:val="24"/>
          <w:lang w:val="en-US"/>
        </w:rPr>
        <w:t>Петко Стоянов преценява сменяемостта на съдиите и съществуването на специални съдилища</w:t>
      </w:r>
      <w:r w:rsidR="002D7E16">
        <w:rPr>
          <w:rFonts w:ascii="Times New Roman" w:hAnsi="Times New Roman" w:cs="Times New Roman"/>
          <w:sz w:val="24"/>
          <w:szCs w:val="24"/>
          <w:lang w:val="en-US"/>
        </w:rPr>
        <w:t xml:space="preserve"> [</w:t>
      </w:r>
      <w:r w:rsidRPr="002D7E16">
        <w:rPr>
          <w:rFonts w:ascii="Times New Roman" w:hAnsi="Times New Roman" w:cs="Times New Roman"/>
          <w:sz w:val="18"/>
          <w:szCs w:val="24"/>
          <w:lang w:val="en-US"/>
        </w:rPr>
        <w:t>31</w:t>
      </w:r>
      <w:r w:rsidR="002D7E16">
        <w:rPr>
          <w:rFonts w:ascii="Times New Roman" w:hAnsi="Times New Roman" w:cs="Times New Roman"/>
          <w:sz w:val="24"/>
          <w:szCs w:val="24"/>
          <w:lang w:val="en-US"/>
        </w:rPr>
        <w:t>]</w:t>
      </w:r>
      <w:r w:rsidRPr="00FA7960">
        <w:rPr>
          <w:rFonts w:ascii="Times New Roman" w:hAnsi="Times New Roman" w:cs="Times New Roman"/>
          <w:sz w:val="24"/>
          <w:szCs w:val="24"/>
          <w:lang w:val="en-US"/>
        </w:rPr>
        <w:t>.</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Представителите на мнозинството, от позицията на защитници на внесения от Конституционната комисия проект, застават и зад текстовете, с които се урежда функционирането на съдебната власт.</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В своето изказване Вълко Червенков критикува практиката, установена с Търновската конституция, според която съдиите се назначават от изпълнителната власт и по този начин се оказват в „пълна зависимост от нея</w:t>
      </w:r>
      <w:r w:rsidR="006E0301">
        <w:rPr>
          <w:rFonts w:ascii="Times New Roman" w:hAnsi="Times New Roman" w:cs="Times New Roman"/>
          <w:sz w:val="24"/>
          <w:szCs w:val="24"/>
        </w:rPr>
        <w:t>“</w:t>
      </w:r>
      <w:r w:rsidRPr="00FA7960">
        <w:rPr>
          <w:rFonts w:ascii="Times New Roman" w:hAnsi="Times New Roman" w:cs="Times New Roman"/>
          <w:sz w:val="24"/>
          <w:szCs w:val="24"/>
          <w:lang w:val="en-US"/>
        </w:rPr>
        <w:t>.</w:t>
      </w:r>
      <w:proofErr w:type="gramEnd"/>
      <w:r w:rsidRPr="00FA7960">
        <w:rPr>
          <w:rFonts w:ascii="Times New Roman" w:hAnsi="Times New Roman" w:cs="Times New Roman"/>
          <w:sz w:val="24"/>
          <w:szCs w:val="24"/>
          <w:lang w:val="en-US"/>
        </w:rPr>
        <w:t xml:space="preserve"> По отношение избирането на върховните магистрати от Народното събрание той посочва, че в този случай парламентът действа „не като тясно законодателен орган на държавата, а като върховен орган</w:t>
      </w:r>
      <w:r w:rsidR="006E0301">
        <w:rPr>
          <w:rFonts w:ascii="Times New Roman" w:hAnsi="Times New Roman" w:cs="Times New Roman"/>
          <w:sz w:val="24"/>
          <w:szCs w:val="24"/>
          <w:lang w:val="en-US"/>
        </w:rPr>
        <w:t xml:space="preserve"> на държавната власт, като пред</w:t>
      </w:r>
      <w:r w:rsidRPr="00FA7960">
        <w:rPr>
          <w:rFonts w:ascii="Times New Roman" w:hAnsi="Times New Roman" w:cs="Times New Roman"/>
          <w:sz w:val="24"/>
          <w:szCs w:val="24"/>
          <w:lang w:val="en-US"/>
        </w:rPr>
        <w:t>ставител на народния суверенитет</w:t>
      </w:r>
      <w:proofErr w:type="gramStart"/>
      <w:r w:rsidR="006E0301">
        <w:rPr>
          <w:rFonts w:ascii="Times New Roman" w:hAnsi="Times New Roman" w:cs="Times New Roman"/>
          <w:sz w:val="24"/>
          <w:szCs w:val="24"/>
        </w:rPr>
        <w:t>“</w:t>
      </w:r>
      <w:r w:rsidR="00C17A6A">
        <w:rPr>
          <w:rFonts w:ascii="Times New Roman" w:hAnsi="Times New Roman" w:cs="Times New Roman"/>
          <w:sz w:val="24"/>
          <w:szCs w:val="24"/>
        </w:rPr>
        <w:t xml:space="preserve"> </w:t>
      </w:r>
      <w:r w:rsidR="002D7E16">
        <w:rPr>
          <w:rFonts w:ascii="Times New Roman" w:hAnsi="Times New Roman" w:cs="Times New Roman"/>
          <w:sz w:val="24"/>
          <w:szCs w:val="24"/>
          <w:lang w:val="en-US"/>
        </w:rPr>
        <w:t>[</w:t>
      </w:r>
      <w:proofErr w:type="gramEnd"/>
      <w:r w:rsidRPr="002D7E16">
        <w:rPr>
          <w:rFonts w:ascii="Times New Roman" w:hAnsi="Times New Roman" w:cs="Times New Roman"/>
          <w:sz w:val="18"/>
          <w:szCs w:val="24"/>
          <w:lang w:val="en-US"/>
        </w:rPr>
        <w:t>32</w:t>
      </w:r>
      <w:r w:rsidR="002D7E16">
        <w:rPr>
          <w:rFonts w:ascii="Times New Roman" w:hAnsi="Times New Roman" w:cs="Times New Roman"/>
          <w:sz w:val="24"/>
          <w:szCs w:val="24"/>
          <w:lang w:val="en-US"/>
        </w:rPr>
        <w:t xml:space="preserve">]. </w:t>
      </w:r>
      <w:proofErr w:type="gramStart"/>
      <w:r w:rsidR="002D7E16">
        <w:rPr>
          <w:rFonts w:ascii="Times New Roman" w:hAnsi="Times New Roman" w:cs="Times New Roman"/>
          <w:sz w:val="24"/>
          <w:szCs w:val="24"/>
          <w:lang w:val="en-US"/>
        </w:rPr>
        <w:t>По-различно звучене има изказ</w:t>
      </w:r>
      <w:r w:rsidRPr="00FA7960">
        <w:rPr>
          <w:rFonts w:ascii="Times New Roman" w:hAnsi="Times New Roman" w:cs="Times New Roman"/>
          <w:sz w:val="24"/>
          <w:szCs w:val="24"/>
          <w:lang w:val="en-US"/>
        </w:rPr>
        <w:t>ването на Атанас Минков, депута</w:t>
      </w:r>
      <w:r w:rsidR="002D7E16">
        <w:rPr>
          <w:rFonts w:ascii="Times New Roman" w:hAnsi="Times New Roman" w:cs="Times New Roman"/>
          <w:sz w:val="24"/>
          <w:szCs w:val="24"/>
          <w:lang w:val="en-US"/>
        </w:rPr>
        <w:t>т от НС „Звено</w:t>
      </w:r>
      <w:r w:rsidR="006E0301">
        <w:rPr>
          <w:rFonts w:ascii="Times New Roman" w:hAnsi="Times New Roman" w:cs="Times New Roman"/>
          <w:sz w:val="24"/>
          <w:szCs w:val="24"/>
        </w:rPr>
        <w:t>“</w:t>
      </w:r>
      <w:r w:rsidR="002D7E16">
        <w:rPr>
          <w:rFonts w:ascii="Times New Roman" w:hAnsi="Times New Roman" w:cs="Times New Roman"/>
          <w:sz w:val="24"/>
          <w:szCs w:val="24"/>
          <w:lang w:val="en-US"/>
        </w:rPr>
        <w:t>.</w:t>
      </w:r>
      <w:proofErr w:type="gramEnd"/>
      <w:r w:rsidR="002D7E16">
        <w:rPr>
          <w:rFonts w:ascii="Times New Roman" w:hAnsi="Times New Roman" w:cs="Times New Roman"/>
          <w:sz w:val="24"/>
          <w:szCs w:val="24"/>
          <w:lang w:val="en-US"/>
        </w:rPr>
        <w:t xml:space="preserve"> </w:t>
      </w:r>
      <w:proofErr w:type="gramStart"/>
      <w:r w:rsidR="002D7E16">
        <w:rPr>
          <w:rFonts w:ascii="Times New Roman" w:hAnsi="Times New Roman" w:cs="Times New Roman"/>
          <w:sz w:val="24"/>
          <w:szCs w:val="24"/>
          <w:lang w:val="en-US"/>
        </w:rPr>
        <w:t>Макар и да под</w:t>
      </w:r>
      <w:r w:rsidRPr="00FA7960">
        <w:rPr>
          <w:rFonts w:ascii="Times New Roman" w:hAnsi="Times New Roman" w:cs="Times New Roman"/>
          <w:sz w:val="24"/>
          <w:szCs w:val="24"/>
          <w:lang w:val="en-US"/>
        </w:rPr>
        <w:t xml:space="preserve">крепя като цяло внесената проектоконституция, от свое име той предлага в нея да се предвиди </w:t>
      </w:r>
      <w:r w:rsidRPr="00FA7960">
        <w:rPr>
          <w:rFonts w:ascii="Times New Roman" w:hAnsi="Times New Roman" w:cs="Times New Roman"/>
          <w:sz w:val="24"/>
          <w:szCs w:val="24"/>
          <w:lang w:val="en-US"/>
        </w:rPr>
        <w:lastRenderedPageBreak/>
        <w:t>изработването на специален закон за несменяемостта на съдиите, за да се гарантира тяхната фактическа независимост.</w:t>
      </w:r>
      <w:proofErr w:type="gramEnd"/>
      <w:r w:rsidRPr="00FA7960">
        <w:rPr>
          <w:rFonts w:ascii="Times New Roman" w:hAnsi="Times New Roman" w:cs="Times New Roman"/>
          <w:sz w:val="24"/>
          <w:szCs w:val="24"/>
          <w:lang w:val="en-US"/>
        </w:rPr>
        <w:t xml:space="preserve"> Според него е необходимо да се приеме „изричен текст, в който да се забрани прилагането на смъртното наказание за престъпления, извършени в мирно време</w:t>
      </w:r>
      <w:proofErr w:type="gramStart"/>
      <w:r w:rsidR="006E0301">
        <w:rPr>
          <w:rFonts w:ascii="Times New Roman" w:hAnsi="Times New Roman" w:cs="Times New Roman"/>
          <w:sz w:val="24"/>
          <w:szCs w:val="24"/>
        </w:rPr>
        <w:t xml:space="preserve">“ </w:t>
      </w:r>
      <w:r w:rsidR="002D7E16">
        <w:rPr>
          <w:rFonts w:ascii="Times New Roman" w:hAnsi="Times New Roman" w:cs="Times New Roman"/>
          <w:sz w:val="24"/>
          <w:szCs w:val="24"/>
          <w:lang w:val="en-US"/>
        </w:rPr>
        <w:t>[</w:t>
      </w:r>
      <w:proofErr w:type="gramEnd"/>
      <w:r w:rsidRPr="002D7E16">
        <w:rPr>
          <w:rFonts w:ascii="Times New Roman" w:hAnsi="Times New Roman" w:cs="Times New Roman"/>
          <w:sz w:val="18"/>
          <w:szCs w:val="24"/>
          <w:lang w:val="en-US"/>
        </w:rPr>
        <w:t>33</w:t>
      </w:r>
      <w:r w:rsidR="002D7E16">
        <w:rPr>
          <w:rFonts w:ascii="Times New Roman" w:hAnsi="Times New Roman" w:cs="Times New Roman"/>
          <w:sz w:val="24"/>
          <w:szCs w:val="24"/>
          <w:lang w:val="en-US"/>
        </w:rPr>
        <w:t>]</w:t>
      </w:r>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След приключване на парламентарните дебати на 20 юни 1947 г. проектоконституцията е приета на първо четене.</w:t>
      </w:r>
      <w:proofErr w:type="gramEnd"/>
    </w:p>
    <w:p w:rsidR="00775A2F" w:rsidRPr="00FA7960" w:rsidRDefault="00775A2F" w:rsidP="007D1AF4">
      <w:pPr>
        <w:spacing w:after="0" w:line="240" w:lineRule="auto"/>
        <w:ind w:firstLine="709"/>
        <w:jc w:val="both"/>
        <w:rPr>
          <w:rFonts w:ascii="Times New Roman" w:hAnsi="Times New Roman" w:cs="Times New Roman"/>
          <w:sz w:val="24"/>
          <w:szCs w:val="24"/>
          <w:lang w:val="en-US"/>
        </w:rPr>
      </w:pPr>
      <w:proofErr w:type="gramStart"/>
      <w:r w:rsidRPr="00FA7960">
        <w:rPr>
          <w:rFonts w:ascii="Times New Roman" w:hAnsi="Times New Roman" w:cs="Times New Roman"/>
          <w:sz w:val="24"/>
          <w:szCs w:val="24"/>
          <w:lang w:val="en-US"/>
        </w:rPr>
        <w:t>През лятото и есента на 1947 г. настъпват съществени промени във вътрешнополитическия живо</w:t>
      </w:r>
      <w:r w:rsidR="002D7E16">
        <w:rPr>
          <w:rFonts w:ascii="Times New Roman" w:hAnsi="Times New Roman" w:cs="Times New Roman"/>
          <w:sz w:val="24"/>
          <w:szCs w:val="24"/>
          <w:lang w:val="en-US"/>
        </w:rPr>
        <w:t>т на България. БРП/к/ и ОФ пред</w:t>
      </w:r>
      <w:r w:rsidRPr="00FA7960">
        <w:rPr>
          <w:rFonts w:ascii="Times New Roman" w:hAnsi="Times New Roman" w:cs="Times New Roman"/>
          <w:sz w:val="24"/>
          <w:szCs w:val="24"/>
          <w:lang w:val="en-US"/>
        </w:rPr>
        <w:t>приемат решителни стъпки към ли</w:t>
      </w:r>
      <w:r w:rsidR="002D7E16">
        <w:rPr>
          <w:rFonts w:ascii="Times New Roman" w:hAnsi="Times New Roman" w:cs="Times New Roman"/>
          <w:sz w:val="24"/>
          <w:szCs w:val="24"/>
          <w:lang w:val="en-US"/>
        </w:rPr>
        <w:t>квидиране на опозицията.</w:t>
      </w:r>
      <w:proofErr w:type="gramEnd"/>
      <w:r w:rsidR="002D7E16">
        <w:rPr>
          <w:rFonts w:ascii="Times New Roman" w:hAnsi="Times New Roman" w:cs="Times New Roman"/>
          <w:sz w:val="24"/>
          <w:szCs w:val="24"/>
          <w:lang w:val="en-US"/>
        </w:rPr>
        <w:t xml:space="preserve"> </w:t>
      </w:r>
      <w:proofErr w:type="gramStart"/>
      <w:r w:rsidR="002D7E16">
        <w:rPr>
          <w:rFonts w:ascii="Times New Roman" w:hAnsi="Times New Roman" w:cs="Times New Roman"/>
          <w:sz w:val="24"/>
          <w:szCs w:val="24"/>
          <w:lang w:val="en-US"/>
        </w:rPr>
        <w:t>Начало</w:t>
      </w:r>
      <w:r w:rsidRPr="00FA7960">
        <w:rPr>
          <w:rFonts w:ascii="Times New Roman" w:hAnsi="Times New Roman" w:cs="Times New Roman"/>
          <w:sz w:val="24"/>
          <w:szCs w:val="24"/>
          <w:lang w:val="en-US"/>
        </w:rPr>
        <w:t xml:space="preserve">то е поставено с процеса срещу Н. Петков, касирането на 23 депутати от опозицията и забраната със закон на най-голямата опозиционна партия </w:t>
      </w:r>
      <w:r w:rsidR="006E0301">
        <w:rPr>
          <w:rFonts w:ascii="Times New Roman" w:hAnsi="Times New Roman" w:cs="Times New Roman"/>
          <w:sz w:val="24"/>
          <w:szCs w:val="24"/>
        </w:rPr>
        <w:t>–</w:t>
      </w:r>
      <w:r w:rsidRPr="00FA7960">
        <w:rPr>
          <w:rFonts w:ascii="Times New Roman" w:hAnsi="Times New Roman" w:cs="Times New Roman"/>
          <w:sz w:val="24"/>
          <w:szCs w:val="24"/>
          <w:lang w:val="en-US"/>
        </w:rPr>
        <w:t xml:space="preserve"> БЗНС-НП.</w:t>
      </w:r>
      <w:proofErr w:type="gramEnd"/>
      <w:r w:rsidRPr="00FA7960">
        <w:rPr>
          <w:rFonts w:ascii="Times New Roman" w:hAnsi="Times New Roman" w:cs="Times New Roman"/>
          <w:sz w:val="24"/>
          <w:szCs w:val="24"/>
          <w:lang w:val="en-US"/>
        </w:rPr>
        <w:t xml:space="preserve"> Посоката във вътрешнополитическото развитие е белязана и от промененото съотношение в позициите на партиите от управляващата коалиция, изразя</w:t>
      </w:r>
      <w:r w:rsidR="002D7E16">
        <w:rPr>
          <w:rFonts w:ascii="Times New Roman" w:hAnsi="Times New Roman" w:cs="Times New Roman"/>
          <w:sz w:val="24"/>
          <w:szCs w:val="24"/>
          <w:lang w:val="en-US"/>
        </w:rPr>
        <w:t>ващо се в ускорен процес на тях</w:t>
      </w:r>
      <w:r w:rsidRPr="00FA7960">
        <w:rPr>
          <w:rFonts w:ascii="Times New Roman" w:hAnsi="Times New Roman" w:cs="Times New Roman"/>
          <w:sz w:val="24"/>
          <w:szCs w:val="24"/>
          <w:lang w:val="en-US"/>
        </w:rPr>
        <w:t xml:space="preserve">ното адаптиране към водещата роля на БРП/к/. </w:t>
      </w:r>
      <w:proofErr w:type="gramStart"/>
      <w:r w:rsidRPr="00FA7960">
        <w:rPr>
          <w:rFonts w:ascii="Times New Roman" w:hAnsi="Times New Roman" w:cs="Times New Roman"/>
          <w:sz w:val="24"/>
          <w:szCs w:val="24"/>
          <w:lang w:val="en-US"/>
        </w:rPr>
        <w:t>Особеностите във вътрешнополитическия живот отразяват променената обстановка в международен план.</w:t>
      </w:r>
      <w:proofErr w:type="gramEnd"/>
      <w:r w:rsidRPr="00FA7960">
        <w:rPr>
          <w:rFonts w:ascii="Times New Roman" w:hAnsi="Times New Roman" w:cs="Times New Roman"/>
          <w:sz w:val="24"/>
          <w:szCs w:val="24"/>
          <w:lang w:val="en-US"/>
        </w:rPr>
        <w:t xml:space="preserve"> С подписването и влизането в сила на мирния договор се урежда международноправният статут на България като суверенна държава, която поне фор</w:t>
      </w:r>
      <w:r w:rsidR="002D7E16">
        <w:rPr>
          <w:rFonts w:ascii="Times New Roman" w:hAnsi="Times New Roman" w:cs="Times New Roman"/>
          <w:sz w:val="24"/>
          <w:szCs w:val="24"/>
          <w:lang w:val="en-US"/>
        </w:rPr>
        <w:t>мално може да проявява самостоя</w:t>
      </w:r>
      <w:r w:rsidRPr="00FA7960">
        <w:rPr>
          <w:rFonts w:ascii="Times New Roman" w:hAnsi="Times New Roman" w:cs="Times New Roman"/>
          <w:sz w:val="24"/>
          <w:szCs w:val="24"/>
          <w:lang w:val="en-US"/>
        </w:rPr>
        <w:t xml:space="preserve">телност във външнополитическата си дейност, тъй като с изострянето на отношенията Изток </w:t>
      </w:r>
      <w:r w:rsidR="006E0301">
        <w:rPr>
          <w:rFonts w:ascii="Times New Roman" w:hAnsi="Times New Roman" w:cs="Times New Roman"/>
          <w:sz w:val="24"/>
          <w:szCs w:val="24"/>
        </w:rPr>
        <w:t>–</w:t>
      </w:r>
      <w:r w:rsidRPr="00FA7960">
        <w:rPr>
          <w:rFonts w:ascii="Times New Roman" w:hAnsi="Times New Roman" w:cs="Times New Roman"/>
          <w:sz w:val="24"/>
          <w:szCs w:val="24"/>
          <w:lang w:val="en-US"/>
        </w:rPr>
        <w:t xml:space="preserve"> Запад в контекста на политиката на „студена война</w:t>
      </w:r>
      <w:r w:rsidR="006E0301">
        <w:rPr>
          <w:rFonts w:ascii="Times New Roman" w:hAnsi="Times New Roman" w:cs="Times New Roman"/>
          <w:sz w:val="24"/>
          <w:szCs w:val="24"/>
        </w:rPr>
        <w:t>“</w:t>
      </w:r>
      <w:r w:rsidRPr="00FA7960">
        <w:rPr>
          <w:rFonts w:ascii="Times New Roman" w:hAnsi="Times New Roman" w:cs="Times New Roman"/>
          <w:sz w:val="24"/>
          <w:szCs w:val="24"/>
          <w:lang w:val="en-US"/>
        </w:rPr>
        <w:t xml:space="preserve"> се осъществява процес на все по-плътното обвързване на т. нар. </w:t>
      </w:r>
      <w:proofErr w:type="gramStart"/>
      <w:r w:rsidRPr="00FA7960">
        <w:rPr>
          <w:rFonts w:ascii="Times New Roman" w:hAnsi="Times New Roman" w:cs="Times New Roman"/>
          <w:sz w:val="24"/>
          <w:szCs w:val="24"/>
          <w:lang w:val="en-US"/>
        </w:rPr>
        <w:t>народнодемократични</w:t>
      </w:r>
      <w:proofErr w:type="gramEnd"/>
      <w:r w:rsidRPr="00FA7960">
        <w:rPr>
          <w:rFonts w:ascii="Times New Roman" w:hAnsi="Times New Roman" w:cs="Times New Roman"/>
          <w:sz w:val="24"/>
          <w:szCs w:val="24"/>
          <w:lang w:val="en-US"/>
        </w:rPr>
        <w:t xml:space="preserve"> страни </w:t>
      </w:r>
      <w:r w:rsidR="002D7E16">
        <w:rPr>
          <w:rFonts w:ascii="Times New Roman" w:hAnsi="Times New Roman" w:cs="Times New Roman"/>
          <w:sz w:val="24"/>
          <w:szCs w:val="24"/>
          <w:lang w:val="en-US"/>
        </w:rPr>
        <w:t xml:space="preserve">със Съветския съюз. </w:t>
      </w:r>
      <w:proofErr w:type="gramStart"/>
      <w:r w:rsidR="002D7E16">
        <w:rPr>
          <w:rFonts w:ascii="Times New Roman" w:hAnsi="Times New Roman" w:cs="Times New Roman"/>
          <w:sz w:val="24"/>
          <w:szCs w:val="24"/>
          <w:lang w:val="en-US"/>
        </w:rPr>
        <w:t>През септем</w:t>
      </w:r>
      <w:r w:rsidRPr="00FA7960">
        <w:rPr>
          <w:rFonts w:ascii="Times New Roman" w:hAnsi="Times New Roman" w:cs="Times New Roman"/>
          <w:sz w:val="24"/>
          <w:szCs w:val="24"/>
          <w:lang w:val="en-US"/>
        </w:rPr>
        <w:t>ври 1947 г. в Полша се провежда заседание на девет европейски комунистически и работнически партии, на което се вземат важни за развитието на страните от Източна Европа решения.</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В най-общ вид те се свеждат до налагане на разбирането, че е необходимо в тях да се ускорят революционните пре</w:t>
      </w:r>
      <w:r w:rsidR="002D7E16">
        <w:rPr>
          <w:rFonts w:ascii="Times New Roman" w:hAnsi="Times New Roman" w:cs="Times New Roman"/>
          <w:sz w:val="24"/>
          <w:szCs w:val="24"/>
          <w:lang w:val="en-US"/>
        </w:rPr>
        <w:t>образования в посока към изграж</w:t>
      </w:r>
      <w:r w:rsidRPr="00FA7960">
        <w:rPr>
          <w:rFonts w:ascii="Times New Roman" w:hAnsi="Times New Roman" w:cs="Times New Roman"/>
          <w:sz w:val="24"/>
          <w:szCs w:val="24"/>
          <w:lang w:val="en-US"/>
        </w:rPr>
        <w:t>дане на социализъм, с което се слага край на експеримент</w:t>
      </w:r>
      <w:r w:rsidR="006E0301">
        <w:rPr>
          <w:rFonts w:ascii="Times New Roman" w:hAnsi="Times New Roman" w:cs="Times New Roman"/>
          <w:sz w:val="24"/>
          <w:szCs w:val="24"/>
          <w:lang w:val="en-US"/>
        </w:rPr>
        <w:t>а с т. нар.</w:t>
      </w:r>
      <w:proofErr w:type="gramEnd"/>
      <w:r w:rsidR="006E0301">
        <w:rPr>
          <w:rFonts w:ascii="Times New Roman" w:hAnsi="Times New Roman" w:cs="Times New Roman"/>
          <w:sz w:val="24"/>
          <w:szCs w:val="24"/>
          <w:lang w:val="en-US"/>
        </w:rPr>
        <w:t xml:space="preserve"> „</w:t>
      </w:r>
      <w:proofErr w:type="gramStart"/>
      <w:r w:rsidR="006E0301">
        <w:rPr>
          <w:rFonts w:ascii="Times New Roman" w:hAnsi="Times New Roman" w:cs="Times New Roman"/>
          <w:sz w:val="24"/>
          <w:szCs w:val="24"/>
          <w:lang w:val="en-US"/>
        </w:rPr>
        <w:t>народна</w:t>
      </w:r>
      <w:proofErr w:type="gramEnd"/>
      <w:r w:rsidR="006E0301">
        <w:rPr>
          <w:rFonts w:ascii="Times New Roman" w:hAnsi="Times New Roman" w:cs="Times New Roman"/>
          <w:sz w:val="24"/>
          <w:szCs w:val="24"/>
          <w:lang w:val="en-US"/>
        </w:rPr>
        <w:t xml:space="preserve"> демокрация</w:t>
      </w:r>
      <w:r w:rsidR="006E0301">
        <w:rPr>
          <w:rFonts w:ascii="Times New Roman" w:hAnsi="Times New Roman" w:cs="Times New Roman"/>
          <w:sz w:val="24"/>
          <w:szCs w:val="24"/>
        </w:rPr>
        <w:t>“</w:t>
      </w:r>
      <w:r w:rsidRPr="00FA7960">
        <w:rPr>
          <w:rFonts w:ascii="Times New Roman" w:hAnsi="Times New Roman" w:cs="Times New Roman"/>
          <w:sz w:val="24"/>
          <w:szCs w:val="24"/>
          <w:lang w:val="en-US"/>
        </w:rPr>
        <w:t>.</w:t>
      </w:r>
    </w:p>
    <w:p w:rsidR="00775A2F" w:rsidRPr="00FA7960" w:rsidRDefault="00775A2F" w:rsidP="007D1AF4">
      <w:pPr>
        <w:spacing w:after="0" w:line="240" w:lineRule="auto"/>
        <w:ind w:firstLine="709"/>
        <w:jc w:val="both"/>
        <w:rPr>
          <w:rFonts w:ascii="Times New Roman" w:hAnsi="Times New Roman" w:cs="Times New Roman"/>
          <w:sz w:val="24"/>
          <w:szCs w:val="24"/>
          <w:lang w:val="en-US"/>
        </w:rPr>
      </w:pPr>
      <w:r w:rsidRPr="00FA7960">
        <w:rPr>
          <w:rFonts w:ascii="Times New Roman" w:hAnsi="Times New Roman" w:cs="Times New Roman"/>
          <w:sz w:val="24"/>
          <w:szCs w:val="24"/>
          <w:lang w:val="en-US"/>
        </w:rPr>
        <w:t>В духа на възприетата ори</w:t>
      </w:r>
      <w:r w:rsidR="00FF3434">
        <w:rPr>
          <w:rFonts w:ascii="Times New Roman" w:hAnsi="Times New Roman" w:cs="Times New Roman"/>
          <w:sz w:val="24"/>
          <w:szCs w:val="24"/>
          <w:lang w:val="en-US"/>
        </w:rPr>
        <w:t>ентация към изграждане на социа</w:t>
      </w:r>
      <w:r w:rsidRPr="00FA7960">
        <w:rPr>
          <w:rFonts w:ascii="Times New Roman" w:hAnsi="Times New Roman" w:cs="Times New Roman"/>
          <w:sz w:val="24"/>
          <w:szCs w:val="24"/>
          <w:lang w:val="en-US"/>
        </w:rPr>
        <w:t>листическо общество в България, през есента на 1947 г. се пристъпва към промени в приетата на първо четене през пролетта на същата година проектоконституция. Подготвителният етап в този процес е свързан с провеждането през лятото на 1947 г. на консултации с известни съветски специалисти по държавно право, философия и общественици</w:t>
      </w:r>
      <w:r w:rsidR="00FF3434">
        <w:rPr>
          <w:rFonts w:ascii="Times New Roman" w:hAnsi="Times New Roman" w:cs="Times New Roman"/>
          <w:sz w:val="24"/>
          <w:szCs w:val="24"/>
          <w:lang w:val="en-US"/>
        </w:rPr>
        <w:t xml:space="preserve"> [</w:t>
      </w:r>
      <w:r w:rsidRPr="00FF3434">
        <w:rPr>
          <w:rFonts w:ascii="Times New Roman" w:hAnsi="Times New Roman" w:cs="Times New Roman"/>
          <w:sz w:val="18"/>
          <w:szCs w:val="24"/>
          <w:lang w:val="en-US"/>
        </w:rPr>
        <w:t>34</w:t>
      </w:r>
      <w:r w:rsidR="00FF3434">
        <w:rPr>
          <w:rFonts w:ascii="Times New Roman" w:hAnsi="Times New Roman" w:cs="Times New Roman"/>
          <w:sz w:val="24"/>
          <w:szCs w:val="24"/>
          <w:lang w:val="en-US"/>
        </w:rPr>
        <w:t>]</w:t>
      </w:r>
      <w:r w:rsidRPr="00FA7960">
        <w:rPr>
          <w:rFonts w:ascii="Times New Roman" w:hAnsi="Times New Roman" w:cs="Times New Roman"/>
          <w:sz w:val="24"/>
          <w:szCs w:val="24"/>
          <w:lang w:val="en-US"/>
        </w:rPr>
        <w:t>, които запознава</w:t>
      </w:r>
      <w:r w:rsidR="00FF3434">
        <w:rPr>
          <w:rFonts w:ascii="Times New Roman" w:hAnsi="Times New Roman" w:cs="Times New Roman"/>
          <w:sz w:val="24"/>
          <w:szCs w:val="24"/>
          <w:lang w:val="en-US"/>
        </w:rPr>
        <w:t>йки се с превода на проектокон</w:t>
      </w:r>
      <w:r w:rsidRPr="00FA7960">
        <w:rPr>
          <w:rFonts w:ascii="Times New Roman" w:hAnsi="Times New Roman" w:cs="Times New Roman"/>
          <w:sz w:val="24"/>
          <w:szCs w:val="24"/>
          <w:lang w:val="en-US"/>
        </w:rPr>
        <w:t>ституцията, изготвят своите пре</w:t>
      </w:r>
      <w:r w:rsidR="00FF3434">
        <w:rPr>
          <w:rFonts w:ascii="Times New Roman" w:hAnsi="Times New Roman" w:cs="Times New Roman"/>
          <w:sz w:val="24"/>
          <w:szCs w:val="24"/>
          <w:lang w:val="en-US"/>
        </w:rPr>
        <w:t>поръки и ги предоставят на ръко</w:t>
      </w:r>
      <w:r w:rsidRPr="00FA7960">
        <w:rPr>
          <w:rFonts w:ascii="Times New Roman" w:hAnsi="Times New Roman" w:cs="Times New Roman"/>
          <w:sz w:val="24"/>
          <w:szCs w:val="24"/>
          <w:lang w:val="en-US"/>
        </w:rPr>
        <w:t xml:space="preserve">водството на БРП/к/. </w:t>
      </w:r>
      <w:proofErr w:type="gramStart"/>
      <w:r w:rsidRPr="00FA7960">
        <w:rPr>
          <w:rFonts w:ascii="Times New Roman" w:hAnsi="Times New Roman" w:cs="Times New Roman"/>
          <w:sz w:val="24"/>
          <w:szCs w:val="24"/>
          <w:lang w:val="en-US"/>
        </w:rPr>
        <w:t>Полското съвещание активизира работата по изменение на проектоконституц</w:t>
      </w:r>
      <w:r w:rsidR="00FF3434">
        <w:rPr>
          <w:rFonts w:ascii="Times New Roman" w:hAnsi="Times New Roman" w:cs="Times New Roman"/>
          <w:sz w:val="24"/>
          <w:szCs w:val="24"/>
          <w:lang w:val="en-US"/>
        </w:rPr>
        <w:t>ията.</w:t>
      </w:r>
      <w:proofErr w:type="gramEnd"/>
      <w:r w:rsidR="00FF3434">
        <w:rPr>
          <w:rFonts w:ascii="Times New Roman" w:hAnsi="Times New Roman" w:cs="Times New Roman"/>
          <w:sz w:val="24"/>
          <w:szCs w:val="24"/>
          <w:lang w:val="en-US"/>
        </w:rPr>
        <w:t xml:space="preserve"> Въпросът за нейното прера</w:t>
      </w:r>
      <w:r w:rsidRPr="00FA7960">
        <w:rPr>
          <w:rFonts w:ascii="Times New Roman" w:hAnsi="Times New Roman" w:cs="Times New Roman"/>
          <w:sz w:val="24"/>
          <w:szCs w:val="24"/>
          <w:lang w:val="en-US"/>
        </w:rPr>
        <w:t>ботване се поставя на проведеното н</w:t>
      </w:r>
      <w:r w:rsidR="00FF3434">
        <w:rPr>
          <w:rFonts w:ascii="Times New Roman" w:hAnsi="Times New Roman" w:cs="Times New Roman"/>
          <w:sz w:val="24"/>
          <w:szCs w:val="24"/>
          <w:lang w:val="en-US"/>
        </w:rPr>
        <w:t>а 7 октомври заседание на Полит</w:t>
      </w:r>
      <w:r w:rsidRPr="00FA7960">
        <w:rPr>
          <w:rFonts w:ascii="Times New Roman" w:hAnsi="Times New Roman" w:cs="Times New Roman"/>
          <w:sz w:val="24"/>
          <w:szCs w:val="24"/>
          <w:lang w:val="en-US"/>
        </w:rPr>
        <w:t>бюро (ПБ) на Централния комитет</w:t>
      </w:r>
      <w:r w:rsidR="00FF3434">
        <w:rPr>
          <w:rFonts w:ascii="Times New Roman" w:hAnsi="Times New Roman" w:cs="Times New Roman"/>
          <w:sz w:val="24"/>
          <w:szCs w:val="24"/>
          <w:lang w:val="en-US"/>
        </w:rPr>
        <w:t xml:space="preserve"> (ЦК) на БРП/к/, на което се об</w:t>
      </w:r>
      <w:r w:rsidRPr="00FA7960">
        <w:rPr>
          <w:rFonts w:ascii="Times New Roman" w:hAnsi="Times New Roman" w:cs="Times New Roman"/>
          <w:sz w:val="24"/>
          <w:szCs w:val="24"/>
          <w:lang w:val="en-US"/>
        </w:rPr>
        <w:t>съждат „изводите на нашата страна във връзка с решенията на деветте компартии на съвещанието в Полша</w:t>
      </w:r>
      <w:proofErr w:type="gramStart"/>
      <w:r w:rsidR="006E0301">
        <w:rPr>
          <w:rFonts w:ascii="Times New Roman" w:hAnsi="Times New Roman" w:cs="Times New Roman"/>
          <w:sz w:val="24"/>
          <w:szCs w:val="24"/>
        </w:rPr>
        <w:t>“</w:t>
      </w:r>
      <w:r w:rsidR="00FF3434">
        <w:rPr>
          <w:rFonts w:ascii="Times New Roman" w:hAnsi="Times New Roman" w:cs="Times New Roman"/>
          <w:sz w:val="24"/>
          <w:szCs w:val="24"/>
          <w:lang w:val="en-US"/>
        </w:rPr>
        <w:t xml:space="preserve"> [</w:t>
      </w:r>
      <w:proofErr w:type="gramEnd"/>
      <w:r w:rsidRPr="00FF3434">
        <w:rPr>
          <w:rFonts w:ascii="Times New Roman" w:hAnsi="Times New Roman" w:cs="Times New Roman"/>
          <w:sz w:val="18"/>
          <w:szCs w:val="24"/>
          <w:lang w:val="en-US"/>
        </w:rPr>
        <w:t>35</w:t>
      </w:r>
      <w:r w:rsidR="00FF3434">
        <w:rPr>
          <w:rFonts w:ascii="Times New Roman" w:hAnsi="Times New Roman" w:cs="Times New Roman"/>
          <w:sz w:val="24"/>
          <w:szCs w:val="24"/>
          <w:lang w:val="en-US"/>
        </w:rPr>
        <w:t>]</w:t>
      </w:r>
      <w:r w:rsidRPr="00FA7960">
        <w:rPr>
          <w:rFonts w:ascii="Times New Roman" w:hAnsi="Times New Roman" w:cs="Times New Roman"/>
          <w:sz w:val="24"/>
          <w:szCs w:val="24"/>
          <w:lang w:val="en-US"/>
        </w:rPr>
        <w:t xml:space="preserve"> и намира място в дневния ред на XIII пленум на ЦК на БРП/к/ от 14 октомври. Направената на пленума констатация, че в проекта са налице „значителни концесии на буржоазната демокрация</w:t>
      </w:r>
      <w:r w:rsidR="006E0301">
        <w:rPr>
          <w:rFonts w:ascii="Times New Roman" w:hAnsi="Times New Roman" w:cs="Times New Roman"/>
          <w:sz w:val="24"/>
          <w:szCs w:val="24"/>
        </w:rPr>
        <w:t>“</w:t>
      </w:r>
      <w:r w:rsidRPr="00FA7960">
        <w:rPr>
          <w:rFonts w:ascii="Times New Roman" w:hAnsi="Times New Roman" w:cs="Times New Roman"/>
          <w:sz w:val="24"/>
          <w:szCs w:val="24"/>
          <w:lang w:val="en-US"/>
        </w:rPr>
        <w:t xml:space="preserve"> се обяснява със съществуващата до този момент „недостатъчно ясна предст</w:t>
      </w:r>
      <w:r w:rsidR="00FF3434">
        <w:rPr>
          <w:rFonts w:ascii="Times New Roman" w:hAnsi="Times New Roman" w:cs="Times New Roman"/>
          <w:sz w:val="24"/>
          <w:szCs w:val="24"/>
          <w:lang w:val="en-US"/>
        </w:rPr>
        <w:t>ава за перспективата на собстве</w:t>
      </w:r>
      <w:r w:rsidRPr="00FA7960">
        <w:rPr>
          <w:rFonts w:ascii="Times New Roman" w:hAnsi="Times New Roman" w:cs="Times New Roman"/>
          <w:sz w:val="24"/>
          <w:szCs w:val="24"/>
          <w:lang w:val="en-US"/>
        </w:rPr>
        <w:t>ното ни развитие, с недостатъчно у</w:t>
      </w:r>
      <w:r w:rsidR="00FF3434">
        <w:rPr>
          <w:rFonts w:ascii="Times New Roman" w:hAnsi="Times New Roman" w:cs="Times New Roman"/>
          <w:sz w:val="24"/>
          <w:szCs w:val="24"/>
          <w:lang w:val="en-US"/>
        </w:rPr>
        <w:t>скорените темпове на това разви</w:t>
      </w:r>
      <w:r w:rsidRPr="00FA7960">
        <w:rPr>
          <w:rFonts w:ascii="Times New Roman" w:hAnsi="Times New Roman" w:cs="Times New Roman"/>
          <w:sz w:val="24"/>
          <w:szCs w:val="24"/>
          <w:lang w:val="en-US"/>
        </w:rPr>
        <w:t xml:space="preserve">тие”. </w:t>
      </w:r>
      <w:proofErr w:type="gramStart"/>
      <w:r w:rsidRPr="00FA7960">
        <w:rPr>
          <w:rFonts w:ascii="Times New Roman" w:hAnsi="Times New Roman" w:cs="Times New Roman"/>
          <w:sz w:val="24"/>
          <w:szCs w:val="24"/>
          <w:lang w:val="en-US"/>
        </w:rPr>
        <w:t>Според В. Червенков трябва да се внесат „много съществени изменения в проектоконституци</w:t>
      </w:r>
      <w:r w:rsidR="00FF3434">
        <w:rPr>
          <w:rFonts w:ascii="Times New Roman" w:hAnsi="Times New Roman" w:cs="Times New Roman"/>
          <w:sz w:val="24"/>
          <w:szCs w:val="24"/>
          <w:lang w:val="en-US"/>
        </w:rPr>
        <w:t>ята</w:t>
      </w:r>
      <w:r w:rsidR="006E0301">
        <w:rPr>
          <w:rFonts w:ascii="Times New Roman" w:hAnsi="Times New Roman" w:cs="Times New Roman"/>
          <w:sz w:val="24"/>
          <w:szCs w:val="24"/>
        </w:rPr>
        <w:t>“</w:t>
      </w:r>
      <w:r w:rsidR="00FF3434">
        <w:rPr>
          <w:rFonts w:ascii="Times New Roman" w:hAnsi="Times New Roman" w:cs="Times New Roman"/>
          <w:sz w:val="24"/>
          <w:szCs w:val="24"/>
          <w:lang w:val="en-US"/>
        </w:rPr>
        <w:t>, които да я доближат макси</w:t>
      </w:r>
      <w:r w:rsidRPr="00FA7960">
        <w:rPr>
          <w:rFonts w:ascii="Times New Roman" w:hAnsi="Times New Roman" w:cs="Times New Roman"/>
          <w:sz w:val="24"/>
          <w:szCs w:val="24"/>
          <w:lang w:val="en-US"/>
        </w:rPr>
        <w:t>мално до югославската конституция.</w:t>
      </w:r>
      <w:proofErr w:type="gramEnd"/>
      <w:r w:rsidRPr="00FA7960">
        <w:rPr>
          <w:rFonts w:ascii="Times New Roman" w:hAnsi="Times New Roman" w:cs="Times New Roman"/>
          <w:sz w:val="24"/>
          <w:szCs w:val="24"/>
          <w:lang w:val="en-US"/>
        </w:rPr>
        <w:t xml:space="preserve"> Той поставя акцент върху след</w:t>
      </w:r>
      <w:r w:rsidRPr="00FA7960">
        <w:rPr>
          <w:rFonts w:ascii="Times New Roman" w:hAnsi="Times New Roman" w:cs="Times New Roman"/>
          <w:sz w:val="24"/>
          <w:szCs w:val="24"/>
        </w:rPr>
        <w:t xml:space="preserve"> </w:t>
      </w:r>
      <w:r w:rsidRPr="00FA7960">
        <w:rPr>
          <w:rFonts w:ascii="Times New Roman" w:hAnsi="Times New Roman" w:cs="Times New Roman"/>
          <w:sz w:val="24"/>
          <w:szCs w:val="24"/>
          <w:lang w:val="en-US"/>
        </w:rPr>
        <w:t>ните моменти: „вместо президент, д</w:t>
      </w:r>
      <w:r w:rsidR="00FF3434">
        <w:rPr>
          <w:rFonts w:ascii="Times New Roman" w:hAnsi="Times New Roman" w:cs="Times New Roman"/>
          <w:sz w:val="24"/>
          <w:szCs w:val="24"/>
          <w:lang w:val="en-US"/>
        </w:rPr>
        <w:t>а се създаде Президиум на Репуб</w:t>
      </w:r>
      <w:r w:rsidRPr="00FA7960">
        <w:rPr>
          <w:rFonts w:ascii="Times New Roman" w:hAnsi="Times New Roman" w:cs="Times New Roman"/>
          <w:sz w:val="24"/>
          <w:szCs w:val="24"/>
          <w:lang w:val="en-US"/>
        </w:rPr>
        <w:t>ликата, напълно зависим от Народното събрание, да се разработи главата за народните съвети като местни органи на държавната власт, да се подчертае ръководната роля на държавата в стопанското и друго строителство, да се засили изборното начало</w:t>
      </w:r>
      <w:r w:rsidR="006E0301">
        <w:rPr>
          <w:rFonts w:ascii="Times New Roman" w:hAnsi="Times New Roman" w:cs="Times New Roman"/>
          <w:sz w:val="24"/>
          <w:szCs w:val="24"/>
        </w:rPr>
        <w:t xml:space="preserve">“ </w:t>
      </w:r>
      <w:r w:rsidR="00FF3434">
        <w:rPr>
          <w:rFonts w:ascii="Times New Roman" w:hAnsi="Times New Roman" w:cs="Times New Roman"/>
          <w:sz w:val="24"/>
          <w:szCs w:val="24"/>
          <w:lang w:val="en-US"/>
        </w:rPr>
        <w:t>[</w:t>
      </w:r>
      <w:r w:rsidRPr="00FF3434">
        <w:rPr>
          <w:rFonts w:ascii="Times New Roman" w:hAnsi="Times New Roman" w:cs="Times New Roman"/>
          <w:sz w:val="18"/>
          <w:szCs w:val="24"/>
          <w:lang w:val="en-US"/>
        </w:rPr>
        <w:t>36</w:t>
      </w:r>
      <w:r w:rsidR="00FF3434">
        <w:rPr>
          <w:rFonts w:ascii="Times New Roman" w:hAnsi="Times New Roman" w:cs="Times New Roman"/>
          <w:sz w:val="24"/>
          <w:szCs w:val="24"/>
          <w:lang w:val="en-US"/>
        </w:rPr>
        <w:t>]</w:t>
      </w:r>
      <w:r w:rsidRPr="00FA7960">
        <w:rPr>
          <w:rFonts w:ascii="Times New Roman" w:hAnsi="Times New Roman" w:cs="Times New Roman"/>
          <w:sz w:val="24"/>
          <w:szCs w:val="24"/>
          <w:lang w:val="en-US"/>
        </w:rPr>
        <w:t>.</w:t>
      </w:r>
    </w:p>
    <w:p w:rsidR="00775A2F" w:rsidRPr="00FA7960" w:rsidRDefault="00775A2F" w:rsidP="007D1AF4">
      <w:pPr>
        <w:spacing w:after="0" w:line="240" w:lineRule="auto"/>
        <w:ind w:firstLine="709"/>
        <w:jc w:val="both"/>
        <w:rPr>
          <w:rFonts w:ascii="Times New Roman" w:hAnsi="Times New Roman" w:cs="Times New Roman"/>
          <w:sz w:val="24"/>
          <w:szCs w:val="24"/>
          <w:lang w:val="en-US"/>
        </w:rPr>
      </w:pPr>
      <w:r w:rsidRPr="00FA7960">
        <w:rPr>
          <w:rFonts w:ascii="Times New Roman" w:hAnsi="Times New Roman" w:cs="Times New Roman"/>
          <w:sz w:val="24"/>
          <w:szCs w:val="24"/>
          <w:lang w:val="en-US"/>
        </w:rPr>
        <w:t xml:space="preserve">Посочените по-горе необходими промени в конституционните текстове са залегнали в публикуваната на 26 октомври 1947 г. в печата „Декларация на НК на ОФ и ръководствата на отечествено-фронтовските партии и масови организации по </w:t>
      </w:r>
      <w:r w:rsidRPr="00FA7960">
        <w:rPr>
          <w:rFonts w:ascii="Times New Roman" w:hAnsi="Times New Roman" w:cs="Times New Roman"/>
          <w:sz w:val="24"/>
          <w:szCs w:val="24"/>
          <w:lang w:val="en-US"/>
        </w:rPr>
        <w:lastRenderedPageBreak/>
        <w:t>международното и вътрешно положение на България и задачите, които стоят пред ОФ</w:t>
      </w:r>
      <w:r w:rsidR="006E0301">
        <w:rPr>
          <w:rFonts w:ascii="Times New Roman" w:hAnsi="Times New Roman" w:cs="Times New Roman"/>
          <w:sz w:val="24"/>
          <w:szCs w:val="24"/>
        </w:rPr>
        <w:t>“</w:t>
      </w:r>
      <w:r w:rsidR="00FF3434">
        <w:rPr>
          <w:rFonts w:ascii="Times New Roman" w:hAnsi="Times New Roman" w:cs="Times New Roman"/>
          <w:sz w:val="24"/>
          <w:szCs w:val="24"/>
          <w:lang w:val="en-US"/>
        </w:rPr>
        <w:t xml:space="preserve"> [</w:t>
      </w:r>
      <w:r w:rsidRPr="00FF3434">
        <w:rPr>
          <w:rFonts w:ascii="Times New Roman" w:hAnsi="Times New Roman" w:cs="Times New Roman"/>
          <w:sz w:val="18"/>
          <w:szCs w:val="24"/>
          <w:lang w:val="en-US"/>
        </w:rPr>
        <w:t>37</w:t>
      </w:r>
      <w:r w:rsidR="00FF3434">
        <w:rPr>
          <w:rFonts w:ascii="Times New Roman" w:hAnsi="Times New Roman" w:cs="Times New Roman"/>
          <w:sz w:val="24"/>
          <w:szCs w:val="24"/>
          <w:lang w:val="en-US"/>
        </w:rPr>
        <w:t>]</w:t>
      </w:r>
      <w:r w:rsidRPr="00FA7960">
        <w:rPr>
          <w:rFonts w:ascii="Times New Roman" w:hAnsi="Times New Roman" w:cs="Times New Roman"/>
          <w:sz w:val="24"/>
          <w:szCs w:val="24"/>
          <w:lang w:val="en-US"/>
        </w:rPr>
        <w:t xml:space="preserve"> и в шифрограмата на Г. Димитров до Трайчо Костов от 30 октомври</w:t>
      </w:r>
      <w:r w:rsidR="00FF3434">
        <w:rPr>
          <w:rFonts w:ascii="Times New Roman" w:hAnsi="Times New Roman" w:cs="Times New Roman"/>
          <w:sz w:val="24"/>
          <w:szCs w:val="24"/>
          <w:lang w:val="en-US"/>
        </w:rPr>
        <w:t xml:space="preserve"> [</w:t>
      </w:r>
      <w:r w:rsidRPr="00FF3434">
        <w:rPr>
          <w:rFonts w:ascii="Times New Roman" w:hAnsi="Times New Roman" w:cs="Times New Roman"/>
          <w:sz w:val="18"/>
          <w:szCs w:val="24"/>
          <w:lang w:val="en-US"/>
        </w:rPr>
        <w:t>38</w:t>
      </w:r>
      <w:r w:rsidR="00FF3434">
        <w:rPr>
          <w:rFonts w:ascii="Times New Roman" w:hAnsi="Times New Roman" w:cs="Times New Roman"/>
          <w:sz w:val="24"/>
          <w:szCs w:val="24"/>
          <w:lang w:val="en-US"/>
        </w:rPr>
        <w:t>]</w:t>
      </w:r>
      <w:r w:rsidRPr="00FA7960">
        <w:rPr>
          <w:rFonts w:ascii="Times New Roman" w:hAnsi="Times New Roman" w:cs="Times New Roman"/>
          <w:sz w:val="24"/>
          <w:szCs w:val="24"/>
          <w:lang w:val="en-US"/>
        </w:rPr>
        <w:t>.</w:t>
      </w:r>
    </w:p>
    <w:p w:rsidR="00775A2F" w:rsidRPr="00FA7960" w:rsidRDefault="00775A2F" w:rsidP="007D1AF4">
      <w:pPr>
        <w:spacing w:after="0" w:line="240" w:lineRule="auto"/>
        <w:ind w:firstLine="709"/>
        <w:jc w:val="both"/>
        <w:rPr>
          <w:rFonts w:ascii="Times New Roman" w:hAnsi="Times New Roman" w:cs="Times New Roman"/>
          <w:sz w:val="24"/>
          <w:szCs w:val="24"/>
          <w:lang w:val="en-US"/>
        </w:rPr>
      </w:pPr>
      <w:r w:rsidRPr="00FA7960">
        <w:rPr>
          <w:rFonts w:ascii="Times New Roman" w:hAnsi="Times New Roman" w:cs="Times New Roman"/>
          <w:sz w:val="24"/>
          <w:szCs w:val="24"/>
          <w:lang w:val="en-US"/>
        </w:rPr>
        <w:t>Основната работа по преработване на проектоконституцията, гласувана на 20 юни 1947 г., е свързана с името на Й. Чобанов, главен докладчик на Конституционната ко</w:t>
      </w:r>
      <w:r w:rsidR="00FF3434">
        <w:rPr>
          <w:rFonts w:ascii="Times New Roman" w:hAnsi="Times New Roman" w:cs="Times New Roman"/>
          <w:sz w:val="24"/>
          <w:szCs w:val="24"/>
          <w:lang w:val="en-US"/>
        </w:rPr>
        <w:t>мисия. В намиращите се в Библио</w:t>
      </w:r>
      <w:r w:rsidRPr="00FA7960">
        <w:rPr>
          <w:rFonts w:ascii="Times New Roman" w:hAnsi="Times New Roman" w:cs="Times New Roman"/>
          <w:sz w:val="24"/>
          <w:szCs w:val="24"/>
          <w:lang w:val="en-US"/>
        </w:rPr>
        <w:t>теката на Народното събрание „Материали по Конституцията на НРБ от 1947 г.</w:t>
      </w:r>
      <w:r w:rsidR="006E0301">
        <w:rPr>
          <w:rFonts w:ascii="Times New Roman" w:hAnsi="Times New Roman" w:cs="Times New Roman"/>
          <w:sz w:val="24"/>
          <w:szCs w:val="24"/>
        </w:rPr>
        <w:t>“</w:t>
      </w:r>
      <w:r w:rsidRPr="00FA7960">
        <w:rPr>
          <w:rFonts w:ascii="Times New Roman" w:hAnsi="Times New Roman" w:cs="Times New Roman"/>
          <w:sz w:val="24"/>
          <w:szCs w:val="24"/>
          <w:lang w:val="en-US"/>
        </w:rPr>
        <w:t xml:space="preserve"> са запазени варианти на </w:t>
      </w:r>
      <w:r w:rsidR="00FF3434">
        <w:rPr>
          <w:rFonts w:ascii="Times New Roman" w:hAnsi="Times New Roman" w:cs="Times New Roman"/>
          <w:sz w:val="24"/>
          <w:szCs w:val="24"/>
          <w:lang w:val="en-US"/>
        </w:rPr>
        <w:t>конституционни проекти, съставя</w:t>
      </w:r>
      <w:r w:rsidRPr="00FA7960">
        <w:rPr>
          <w:rFonts w:ascii="Times New Roman" w:hAnsi="Times New Roman" w:cs="Times New Roman"/>
          <w:sz w:val="24"/>
          <w:szCs w:val="24"/>
          <w:lang w:val="en-US"/>
        </w:rPr>
        <w:t>нето на които Й. Чобанов отнася към първата половина на ноември 1947 г. Под какво влияние и какви изменения се правят в текстовете, които се отнасят до съдебната власт?</w:t>
      </w:r>
    </w:p>
    <w:p w:rsidR="00775A2F" w:rsidRPr="00FA7960" w:rsidRDefault="006E0301" w:rsidP="007D1AF4">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В своята „Обяснителна записка</w:t>
      </w:r>
      <w:proofErr w:type="gramStart"/>
      <w:r>
        <w:rPr>
          <w:rFonts w:ascii="Times New Roman" w:hAnsi="Times New Roman" w:cs="Times New Roman"/>
          <w:sz w:val="24"/>
          <w:szCs w:val="24"/>
        </w:rPr>
        <w:t>“</w:t>
      </w:r>
      <w:r w:rsidR="00775A2F" w:rsidRPr="00FA7960">
        <w:rPr>
          <w:rFonts w:ascii="Times New Roman" w:hAnsi="Times New Roman" w:cs="Times New Roman"/>
          <w:sz w:val="24"/>
          <w:szCs w:val="24"/>
          <w:lang w:val="en-US"/>
        </w:rPr>
        <w:t xml:space="preserve"> от</w:t>
      </w:r>
      <w:proofErr w:type="gramEnd"/>
      <w:r w:rsidR="00775A2F" w:rsidRPr="00FA7960">
        <w:rPr>
          <w:rFonts w:ascii="Times New Roman" w:hAnsi="Times New Roman" w:cs="Times New Roman"/>
          <w:sz w:val="24"/>
          <w:szCs w:val="24"/>
          <w:lang w:val="en-US"/>
        </w:rPr>
        <w:t xml:space="preserve"> 1 ноември Й. Чобанов излага становището си по направените от съветските специалисти бележки, получени от В. Коларов чрез Минчо Нейчев. Направените в този документ анализи и коментари разкриват влиянието, което оказват върху него при преработването на проектоконституцията не само препоръките, дадени от съветска страна, но и нов</w:t>
      </w:r>
      <w:r w:rsidR="00FF3434">
        <w:rPr>
          <w:rFonts w:ascii="Times New Roman" w:hAnsi="Times New Roman" w:cs="Times New Roman"/>
          <w:sz w:val="24"/>
          <w:szCs w:val="24"/>
          <w:lang w:val="en-US"/>
        </w:rPr>
        <w:t>ите прин</w:t>
      </w:r>
      <w:r w:rsidR="00775A2F" w:rsidRPr="00FA7960">
        <w:rPr>
          <w:rFonts w:ascii="Times New Roman" w:hAnsi="Times New Roman" w:cs="Times New Roman"/>
          <w:sz w:val="24"/>
          <w:szCs w:val="24"/>
          <w:lang w:val="en-US"/>
        </w:rPr>
        <w:t>ципи на държавно право, залегнали в съветската и в югославската конституции. Й. Чобанов намира</w:t>
      </w:r>
      <w:r w:rsidR="00FF3434">
        <w:rPr>
          <w:rFonts w:ascii="Times New Roman" w:hAnsi="Times New Roman" w:cs="Times New Roman"/>
          <w:sz w:val="24"/>
          <w:szCs w:val="24"/>
          <w:lang w:val="en-US"/>
        </w:rPr>
        <w:t xml:space="preserve"> като „напълно основателно</w:t>
      </w:r>
      <w:proofErr w:type="gramStart"/>
      <w:r>
        <w:rPr>
          <w:rFonts w:ascii="Times New Roman" w:hAnsi="Times New Roman" w:cs="Times New Roman"/>
          <w:sz w:val="24"/>
          <w:szCs w:val="24"/>
        </w:rPr>
        <w:t>“</w:t>
      </w:r>
      <w:r w:rsidR="00FF3434">
        <w:rPr>
          <w:rFonts w:ascii="Times New Roman" w:hAnsi="Times New Roman" w:cs="Times New Roman"/>
          <w:sz w:val="24"/>
          <w:szCs w:val="24"/>
          <w:lang w:val="en-US"/>
        </w:rPr>
        <w:t xml:space="preserve"> мне</w:t>
      </w:r>
      <w:r w:rsidR="00775A2F" w:rsidRPr="00FA7960">
        <w:rPr>
          <w:rFonts w:ascii="Times New Roman" w:hAnsi="Times New Roman" w:cs="Times New Roman"/>
          <w:sz w:val="24"/>
          <w:szCs w:val="24"/>
          <w:lang w:val="en-US"/>
        </w:rPr>
        <w:t>нието</w:t>
      </w:r>
      <w:proofErr w:type="gramEnd"/>
      <w:r w:rsidR="00775A2F" w:rsidRPr="00FA7960">
        <w:rPr>
          <w:rFonts w:ascii="Times New Roman" w:hAnsi="Times New Roman" w:cs="Times New Roman"/>
          <w:sz w:val="24"/>
          <w:szCs w:val="24"/>
          <w:lang w:val="en-US"/>
        </w:rPr>
        <w:t xml:space="preserve"> на А. Вишински и И. Трайн</w:t>
      </w:r>
      <w:r w:rsidR="00FF3434">
        <w:rPr>
          <w:rFonts w:ascii="Times New Roman" w:hAnsi="Times New Roman" w:cs="Times New Roman"/>
          <w:sz w:val="24"/>
          <w:szCs w:val="24"/>
          <w:lang w:val="en-US"/>
        </w:rPr>
        <w:t>ин за „незадоволително отредак</w:t>
      </w:r>
      <w:r w:rsidR="00775A2F" w:rsidRPr="00FA7960">
        <w:rPr>
          <w:rFonts w:ascii="Times New Roman" w:hAnsi="Times New Roman" w:cs="Times New Roman"/>
          <w:sz w:val="24"/>
          <w:szCs w:val="24"/>
          <w:lang w:val="en-US"/>
        </w:rPr>
        <w:t>тиран раздел V на глава III, посветен на съда и прокуратурата</w:t>
      </w:r>
      <w:r>
        <w:rPr>
          <w:rFonts w:ascii="Times New Roman" w:hAnsi="Times New Roman" w:cs="Times New Roman"/>
          <w:sz w:val="24"/>
          <w:szCs w:val="24"/>
        </w:rPr>
        <w:t>“</w:t>
      </w:r>
      <w:r w:rsidR="00775A2F" w:rsidRPr="00FA7960">
        <w:rPr>
          <w:rFonts w:ascii="Times New Roman" w:hAnsi="Times New Roman" w:cs="Times New Roman"/>
          <w:sz w:val="24"/>
          <w:szCs w:val="24"/>
          <w:lang w:val="en-US"/>
        </w:rPr>
        <w:t>. Той излага препоръката на Вишински въпросите, свързани със състава на Върховния съдебен съвет и назначаването на съдиите да се уреди със закона за устройство на съдилищ</w:t>
      </w:r>
      <w:r w:rsidR="00FF3434">
        <w:rPr>
          <w:rFonts w:ascii="Times New Roman" w:hAnsi="Times New Roman" w:cs="Times New Roman"/>
          <w:sz w:val="24"/>
          <w:szCs w:val="24"/>
          <w:lang w:val="en-US"/>
        </w:rPr>
        <w:t>ата, както и направената конста</w:t>
      </w:r>
      <w:r w:rsidR="00775A2F" w:rsidRPr="00FA7960">
        <w:rPr>
          <w:rFonts w:ascii="Times New Roman" w:hAnsi="Times New Roman" w:cs="Times New Roman"/>
          <w:sz w:val="24"/>
          <w:szCs w:val="24"/>
          <w:lang w:val="en-US"/>
        </w:rPr>
        <w:t>тация, че в българския проект не е посочено кой и как ще осъществява върховния съдебен надзор (по Конституцията на СССР тази функция от една страна е отредена на Върховния съд, а от друга Генералният прокурор упражнява върховния надзор за точното изпълнение на закона). Й. Чобанов насочва вниманието към критичните бележки на Трайнин, свързани със слабо заст</w:t>
      </w:r>
      <w:r w:rsidR="00FF3434">
        <w:rPr>
          <w:rFonts w:ascii="Times New Roman" w:hAnsi="Times New Roman" w:cs="Times New Roman"/>
          <w:sz w:val="24"/>
          <w:szCs w:val="24"/>
          <w:lang w:val="en-US"/>
        </w:rPr>
        <w:t>ъпената изборност и обстоятелст</w:t>
      </w:r>
      <w:r w:rsidR="00775A2F" w:rsidRPr="00FA7960">
        <w:rPr>
          <w:rFonts w:ascii="Times New Roman" w:hAnsi="Times New Roman" w:cs="Times New Roman"/>
          <w:sz w:val="24"/>
          <w:szCs w:val="24"/>
          <w:lang w:val="en-US"/>
        </w:rPr>
        <w:t>вото, че Главният прокурор, макар и</w:t>
      </w:r>
      <w:r w:rsidR="00FF3434">
        <w:rPr>
          <w:rFonts w:ascii="Times New Roman" w:hAnsi="Times New Roman" w:cs="Times New Roman"/>
          <w:sz w:val="24"/>
          <w:szCs w:val="24"/>
          <w:lang w:val="en-US"/>
        </w:rPr>
        <w:t xml:space="preserve"> началник на останалите прокуро</w:t>
      </w:r>
      <w:r w:rsidR="00775A2F" w:rsidRPr="00FA7960">
        <w:rPr>
          <w:rFonts w:ascii="Times New Roman" w:hAnsi="Times New Roman" w:cs="Times New Roman"/>
          <w:sz w:val="24"/>
          <w:szCs w:val="24"/>
          <w:lang w:val="en-US"/>
        </w:rPr>
        <w:t>ри, не участва в тяхното назначаван</w:t>
      </w:r>
      <w:r w:rsidR="00FF3434">
        <w:rPr>
          <w:rFonts w:ascii="Times New Roman" w:hAnsi="Times New Roman" w:cs="Times New Roman"/>
          <w:sz w:val="24"/>
          <w:szCs w:val="24"/>
          <w:lang w:val="en-US"/>
        </w:rPr>
        <w:t>е и уволняване. Главният доклад</w:t>
      </w:r>
      <w:r w:rsidR="00775A2F" w:rsidRPr="00FA7960">
        <w:rPr>
          <w:rFonts w:ascii="Times New Roman" w:hAnsi="Times New Roman" w:cs="Times New Roman"/>
          <w:sz w:val="24"/>
          <w:szCs w:val="24"/>
          <w:lang w:val="en-US"/>
        </w:rPr>
        <w:t>чик на Конституционната комисия изразя</w:t>
      </w:r>
      <w:r w:rsidR="00FF3434">
        <w:rPr>
          <w:rFonts w:ascii="Times New Roman" w:hAnsi="Times New Roman" w:cs="Times New Roman"/>
          <w:sz w:val="24"/>
          <w:szCs w:val="24"/>
          <w:lang w:val="en-US"/>
        </w:rPr>
        <w:t>ва убеждението си, че тряб</w:t>
      </w:r>
      <w:r w:rsidR="00775A2F" w:rsidRPr="00FA7960">
        <w:rPr>
          <w:rFonts w:ascii="Times New Roman" w:hAnsi="Times New Roman" w:cs="Times New Roman"/>
          <w:sz w:val="24"/>
          <w:szCs w:val="24"/>
          <w:lang w:val="en-US"/>
        </w:rPr>
        <w:t>ва да се обсъди въпросът за „решително засилване на изборността</w:t>
      </w:r>
      <w:proofErr w:type="gramStart"/>
      <w:r>
        <w:rPr>
          <w:rFonts w:ascii="Times New Roman" w:hAnsi="Times New Roman" w:cs="Times New Roman"/>
          <w:sz w:val="24"/>
          <w:szCs w:val="24"/>
        </w:rPr>
        <w:t xml:space="preserve">“ </w:t>
      </w:r>
      <w:r w:rsidR="00FF3434">
        <w:rPr>
          <w:rFonts w:ascii="Times New Roman" w:hAnsi="Times New Roman" w:cs="Times New Roman"/>
          <w:sz w:val="24"/>
          <w:szCs w:val="24"/>
          <w:lang w:val="en-US"/>
        </w:rPr>
        <w:t>[</w:t>
      </w:r>
      <w:proofErr w:type="gramEnd"/>
      <w:r w:rsidR="00775A2F" w:rsidRPr="00FF3434">
        <w:rPr>
          <w:rFonts w:ascii="Times New Roman" w:hAnsi="Times New Roman" w:cs="Times New Roman"/>
          <w:sz w:val="18"/>
          <w:szCs w:val="24"/>
          <w:lang w:val="en-US"/>
        </w:rPr>
        <w:t>39</w:t>
      </w:r>
      <w:r w:rsidR="00FF3434">
        <w:rPr>
          <w:rFonts w:ascii="Times New Roman" w:hAnsi="Times New Roman" w:cs="Times New Roman"/>
          <w:sz w:val="24"/>
          <w:szCs w:val="24"/>
          <w:lang w:val="en-US"/>
        </w:rPr>
        <w:t>]</w:t>
      </w:r>
      <w:r w:rsidR="00775A2F" w:rsidRPr="00FA7960">
        <w:rPr>
          <w:rFonts w:ascii="Times New Roman" w:hAnsi="Times New Roman" w:cs="Times New Roman"/>
          <w:sz w:val="24"/>
          <w:szCs w:val="24"/>
          <w:lang w:val="en-US"/>
        </w:rPr>
        <w:t>.</w:t>
      </w:r>
    </w:p>
    <w:p w:rsidR="00775A2F" w:rsidRPr="00FA7960" w:rsidRDefault="00775A2F" w:rsidP="007D1AF4">
      <w:pPr>
        <w:spacing w:after="0" w:line="240" w:lineRule="auto"/>
        <w:ind w:firstLine="709"/>
        <w:jc w:val="both"/>
        <w:rPr>
          <w:rFonts w:ascii="Times New Roman" w:hAnsi="Times New Roman" w:cs="Times New Roman"/>
          <w:sz w:val="24"/>
          <w:szCs w:val="24"/>
          <w:lang w:val="en-US"/>
        </w:rPr>
      </w:pPr>
      <w:r w:rsidRPr="00FA7960">
        <w:rPr>
          <w:rFonts w:ascii="Times New Roman" w:hAnsi="Times New Roman" w:cs="Times New Roman"/>
          <w:sz w:val="24"/>
          <w:szCs w:val="24"/>
          <w:lang w:val="en-US"/>
        </w:rPr>
        <w:t>Изработеният от Й. Чобанов</w:t>
      </w:r>
      <w:r w:rsidR="00FF3434">
        <w:rPr>
          <w:rFonts w:ascii="Times New Roman" w:hAnsi="Times New Roman" w:cs="Times New Roman"/>
          <w:sz w:val="24"/>
          <w:szCs w:val="24"/>
          <w:lang w:val="en-US"/>
        </w:rPr>
        <w:t xml:space="preserve"> конституционен проект е в осно</w:t>
      </w:r>
      <w:r w:rsidRPr="00FA7960">
        <w:rPr>
          <w:rFonts w:ascii="Times New Roman" w:hAnsi="Times New Roman" w:cs="Times New Roman"/>
          <w:sz w:val="24"/>
          <w:szCs w:val="24"/>
          <w:lang w:val="en-US"/>
        </w:rPr>
        <w:t>вата на внесения във ВНС прерабо</w:t>
      </w:r>
      <w:r w:rsidR="00FF3434">
        <w:rPr>
          <w:rFonts w:ascii="Times New Roman" w:hAnsi="Times New Roman" w:cs="Times New Roman"/>
          <w:sz w:val="24"/>
          <w:szCs w:val="24"/>
          <w:lang w:val="en-US"/>
        </w:rPr>
        <w:t>тен вариант на проектоконститу</w:t>
      </w:r>
      <w:r w:rsidRPr="00FA7960">
        <w:rPr>
          <w:rFonts w:ascii="Times New Roman" w:hAnsi="Times New Roman" w:cs="Times New Roman"/>
          <w:sz w:val="24"/>
          <w:szCs w:val="24"/>
          <w:lang w:val="en-US"/>
        </w:rPr>
        <w:t>цията, отразяващ новата политическа ситуация в страната и задачите, които БРП/к/ поставя в съответствие с решенията на Полското съвещание от септември 1947 г. В него, под влияние на съветските препоръки, са прокарани нови мо</w:t>
      </w:r>
      <w:r w:rsidR="00FF3434">
        <w:rPr>
          <w:rFonts w:ascii="Times New Roman" w:hAnsi="Times New Roman" w:cs="Times New Roman"/>
          <w:sz w:val="24"/>
          <w:szCs w:val="24"/>
          <w:lang w:val="en-US"/>
        </w:rPr>
        <w:t>менти и в раздела „Народни съди</w:t>
      </w:r>
      <w:r w:rsidRPr="00FA7960">
        <w:rPr>
          <w:rFonts w:ascii="Times New Roman" w:hAnsi="Times New Roman" w:cs="Times New Roman"/>
          <w:sz w:val="24"/>
          <w:szCs w:val="24"/>
          <w:lang w:val="en-US"/>
        </w:rPr>
        <w:t xml:space="preserve">лища. </w:t>
      </w:r>
      <w:proofErr w:type="gramStart"/>
      <w:r w:rsidRPr="00FA7960">
        <w:rPr>
          <w:rFonts w:ascii="Times New Roman" w:hAnsi="Times New Roman" w:cs="Times New Roman"/>
          <w:sz w:val="24"/>
          <w:szCs w:val="24"/>
          <w:lang w:val="en-US"/>
        </w:rPr>
        <w:t>Прокурорски надзор</w:t>
      </w:r>
      <w:r w:rsidR="006E0301">
        <w:rPr>
          <w:rFonts w:ascii="Times New Roman" w:hAnsi="Times New Roman" w:cs="Times New Roman"/>
          <w:sz w:val="24"/>
          <w:szCs w:val="24"/>
        </w:rPr>
        <w:t>“</w:t>
      </w:r>
      <w:r w:rsidRPr="00FA7960">
        <w:rPr>
          <w:rFonts w:ascii="Times New Roman" w:hAnsi="Times New Roman" w:cs="Times New Roman"/>
          <w:sz w:val="24"/>
          <w:szCs w:val="24"/>
          <w:lang w:val="en-US"/>
        </w:rPr>
        <w:t>.</w:t>
      </w:r>
      <w:proofErr w:type="gramEnd"/>
      <w:r w:rsidRPr="00FA7960">
        <w:rPr>
          <w:rFonts w:ascii="Times New Roman" w:hAnsi="Times New Roman" w:cs="Times New Roman"/>
          <w:sz w:val="24"/>
          <w:szCs w:val="24"/>
          <w:lang w:val="en-US"/>
        </w:rPr>
        <w:t xml:space="preserve"> За разлика от приетата на първо четене проектоконституция, където председателите на ВАС, ВКС и Главния прокурор на Републиката се избират, а всички останали съдии и прокурори се назначават (чл. 59), през есента на 1947 г. цялостно се прокарва принципът на изборността в съдебната система. </w:t>
      </w:r>
      <w:proofErr w:type="gramStart"/>
      <w:r w:rsidRPr="00FA7960">
        <w:rPr>
          <w:rFonts w:ascii="Times New Roman" w:hAnsi="Times New Roman" w:cs="Times New Roman"/>
          <w:sz w:val="24"/>
          <w:szCs w:val="24"/>
          <w:lang w:val="en-US"/>
        </w:rPr>
        <w:t>В чл.</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58 се предвижда специален закон да оп</w:t>
      </w:r>
      <w:r w:rsidR="00FF3434">
        <w:rPr>
          <w:rFonts w:ascii="Times New Roman" w:hAnsi="Times New Roman" w:cs="Times New Roman"/>
          <w:sz w:val="24"/>
          <w:szCs w:val="24"/>
          <w:lang w:val="en-US"/>
        </w:rPr>
        <w:t>ределя кои съдии и съдебни засе</w:t>
      </w:r>
      <w:r w:rsidRPr="00FA7960">
        <w:rPr>
          <w:rFonts w:ascii="Times New Roman" w:hAnsi="Times New Roman" w:cs="Times New Roman"/>
          <w:sz w:val="24"/>
          <w:szCs w:val="24"/>
          <w:lang w:val="en-US"/>
        </w:rPr>
        <w:t xml:space="preserve">датели се избират направо от гражданите по правилата на всеобщото, равно, пряко и тайно гласуване и кои </w:t>
      </w:r>
      <w:r w:rsidR="006E0301">
        <w:rPr>
          <w:rFonts w:ascii="Times New Roman" w:hAnsi="Times New Roman" w:cs="Times New Roman"/>
          <w:sz w:val="24"/>
          <w:szCs w:val="24"/>
        </w:rPr>
        <w:t>–</w:t>
      </w:r>
      <w:r w:rsidRPr="00FA7960">
        <w:rPr>
          <w:rFonts w:ascii="Times New Roman" w:hAnsi="Times New Roman" w:cs="Times New Roman"/>
          <w:sz w:val="24"/>
          <w:szCs w:val="24"/>
          <w:lang w:val="en-US"/>
        </w:rPr>
        <w:t xml:space="preserve"> от местните народни съвети, както и срока, за който те се избират.</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Нов е и чл.</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61, според който „Върховният съдебен надзор над съдилищата от всички видове и степени се осъществява от Върховния съд на Народната Република</w:t>
      </w:r>
      <w:r w:rsidR="006E0301">
        <w:rPr>
          <w:rFonts w:ascii="Times New Roman" w:hAnsi="Times New Roman" w:cs="Times New Roman"/>
          <w:sz w:val="24"/>
          <w:szCs w:val="24"/>
        </w:rPr>
        <w:t>“</w:t>
      </w:r>
      <w:r w:rsidRPr="00FA7960">
        <w:rPr>
          <w:rFonts w:ascii="Times New Roman" w:hAnsi="Times New Roman" w:cs="Times New Roman"/>
          <w:sz w:val="24"/>
          <w:szCs w:val="24"/>
          <w:lang w:val="en-US"/>
        </w:rPr>
        <w:t>.</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По-детайлно се подхожда към прокурорската институция.</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Народното събрание избира Главния прокурор (чл. 63), а останалите прокурори се назначават от него (чл. 64).</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Според чл.</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62 върховният надзор върху точното изпълнение на законите от страна на правителствените органи, длъжностните лица и гражданите, се упражнява от Главния прокурор на Републиката</w:t>
      </w:r>
      <w:r w:rsidR="00FF3434">
        <w:rPr>
          <w:rFonts w:ascii="Times New Roman" w:hAnsi="Times New Roman" w:cs="Times New Roman"/>
          <w:sz w:val="24"/>
          <w:szCs w:val="24"/>
          <w:lang w:val="en-US"/>
        </w:rPr>
        <w:t xml:space="preserve"> [</w:t>
      </w:r>
      <w:r w:rsidRPr="00FF3434">
        <w:rPr>
          <w:rFonts w:ascii="Times New Roman" w:hAnsi="Times New Roman" w:cs="Times New Roman"/>
          <w:sz w:val="18"/>
          <w:szCs w:val="24"/>
          <w:lang w:val="en-US"/>
        </w:rPr>
        <w:t>40</w:t>
      </w:r>
      <w:r w:rsidR="00FF3434">
        <w:rPr>
          <w:rFonts w:ascii="Times New Roman" w:hAnsi="Times New Roman" w:cs="Times New Roman"/>
          <w:sz w:val="24"/>
          <w:szCs w:val="24"/>
          <w:lang w:val="en-US"/>
        </w:rPr>
        <w:t>]</w:t>
      </w:r>
      <w:r w:rsidRPr="00FA7960">
        <w:rPr>
          <w:rFonts w:ascii="Times New Roman" w:hAnsi="Times New Roman" w:cs="Times New Roman"/>
          <w:sz w:val="24"/>
          <w:szCs w:val="24"/>
          <w:lang w:val="en-US"/>
        </w:rPr>
        <w:t>.</w:t>
      </w:r>
      <w:proofErr w:type="gramEnd"/>
    </w:p>
    <w:p w:rsidR="00775A2F" w:rsidRPr="00FA7960" w:rsidRDefault="00775A2F" w:rsidP="007D1AF4">
      <w:pPr>
        <w:spacing w:after="0" w:line="240" w:lineRule="auto"/>
        <w:ind w:firstLine="709"/>
        <w:jc w:val="both"/>
        <w:rPr>
          <w:rFonts w:ascii="Times New Roman" w:hAnsi="Times New Roman" w:cs="Times New Roman"/>
          <w:sz w:val="24"/>
          <w:szCs w:val="24"/>
          <w:lang w:val="en-US"/>
        </w:rPr>
      </w:pPr>
      <w:r w:rsidRPr="00FA7960">
        <w:rPr>
          <w:rFonts w:ascii="Times New Roman" w:hAnsi="Times New Roman" w:cs="Times New Roman"/>
          <w:sz w:val="24"/>
          <w:szCs w:val="24"/>
          <w:lang w:val="en-US"/>
        </w:rPr>
        <w:t>Й. Чобанов съгласува своя к</w:t>
      </w:r>
      <w:r w:rsidR="00DF0640">
        <w:rPr>
          <w:rFonts w:ascii="Times New Roman" w:hAnsi="Times New Roman" w:cs="Times New Roman"/>
          <w:sz w:val="24"/>
          <w:szCs w:val="24"/>
          <w:lang w:val="en-US"/>
        </w:rPr>
        <w:t>онституционен вариант с В. Кола</w:t>
      </w:r>
      <w:r w:rsidRPr="00FA7960">
        <w:rPr>
          <w:rFonts w:ascii="Times New Roman" w:hAnsi="Times New Roman" w:cs="Times New Roman"/>
          <w:sz w:val="24"/>
          <w:szCs w:val="24"/>
          <w:lang w:val="en-US"/>
        </w:rPr>
        <w:t>ров, а по време на обсъждането му в</w:t>
      </w:r>
      <w:r w:rsidR="00FF3434">
        <w:rPr>
          <w:rFonts w:ascii="Times New Roman" w:hAnsi="Times New Roman" w:cs="Times New Roman"/>
          <w:sz w:val="24"/>
          <w:szCs w:val="24"/>
          <w:lang w:val="en-US"/>
        </w:rPr>
        <w:t xml:space="preserve"> ПБ се вземат предвид и препоръ</w:t>
      </w:r>
      <w:r w:rsidRPr="00FA7960">
        <w:rPr>
          <w:rFonts w:ascii="Times New Roman" w:hAnsi="Times New Roman" w:cs="Times New Roman"/>
          <w:sz w:val="24"/>
          <w:szCs w:val="24"/>
          <w:lang w:val="en-US"/>
        </w:rPr>
        <w:t xml:space="preserve">ките на Г. Димитров, донесени от Антон Югов, който се завръща от Москва. Следващата стъпка в посока към уточняване </w:t>
      </w:r>
      <w:r w:rsidRPr="00FA7960">
        <w:rPr>
          <w:rFonts w:ascii="Times New Roman" w:hAnsi="Times New Roman" w:cs="Times New Roman"/>
          <w:sz w:val="24"/>
          <w:szCs w:val="24"/>
          <w:lang w:val="en-US"/>
        </w:rPr>
        <w:lastRenderedPageBreak/>
        <w:t>на промените е свързана със заседанието на Ко</w:t>
      </w:r>
      <w:r w:rsidR="00DF0640">
        <w:rPr>
          <w:rFonts w:ascii="Times New Roman" w:hAnsi="Times New Roman" w:cs="Times New Roman"/>
          <w:sz w:val="24"/>
          <w:szCs w:val="24"/>
          <w:lang w:val="en-US"/>
        </w:rPr>
        <w:t>нституционната комисия (19 ноем</w:t>
      </w:r>
      <w:r w:rsidRPr="00FA7960">
        <w:rPr>
          <w:rFonts w:ascii="Times New Roman" w:hAnsi="Times New Roman" w:cs="Times New Roman"/>
          <w:sz w:val="24"/>
          <w:szCs w:val="24"/>
          <w:lang w:val="en-US"/>
        </w:rPr>
        <w:t>ври 1947 г.). При обсъждането на те</w:t>
      </w:r>
      <w:r w:rsidR="00DF0640">
        <w:rPr>
          <w:rFonts w:ascii="Times New Roman" w:hAnsi="Times New Roman" w:cs="Times New Roman"/>
          <w:sz w:val="24"/>
          <w:szCs w:val="24"/>
          <w:lang w:val="en-US"/>
        </w:rPr>
        <w:t>кстовете от глава „Народни съди</w:t>
      </w:r>
      <w:r w:rsidRPr="00FA7960">
        <w:rPr>
          <w:rFonts w:ascii="Times New Roman" w:hAnsi="Times New Roman" w:cs="Times New Roman"/>
          <w:sz w:val="24"/>
          <w:szCs w:val="24"/>
          <w:lang w:val="en-US"/>
        </w:rPr>
        <w:t>лища и прокурорски надзор</w:t>
      </w:r>
      <w:proofErr w:type="gramStart"/>
      <w:r w:rsidR="006E0301">
        <w:rPr>
          <w:rFonts w:ascii="Times New Roman" w:hAnsi="Times New Roman" w:cs="Times New Roman"/>
          <w:sz w:val="24"/>
          <w:szCs w:val="24"/>
        </w:rPr>
        <w:t>“</w:t>
      </w:r>
      <w:r w:rsidRPr="00FA7960">
        <w:rPr>
          <w:rFonts w:ascii="Times New Roman" w:hAnsi="Times New Roman" w:cs="Times New Roman"/>
          <w:sz w:val="24"/>
          <w:szCs w:val="24"/>
          <w:lang w:val="en-US"/>
        </w:rPr>
        <w:t xml:space="preserve"> се</w:t>
      </w:r>
      <w:proofErr w:type="gramEnd"/>
      <w:r w:rsidRPr="00FA7960">
        <w:rPr>
          <w:rFonts w:ascii="Times New Roman" w:hAnsi="Times New Roman" w:cs="Times New Roman"/>
          <w:sz w:val="24"/>
          <w:szCs w:val="24"/>
          <w:lang w:val="en-US"/>
        </w:rPr>
        <w:t xml:space="preserve"> утвърждават предложените от БРП/к/ промени. Й. Чобанов признава, че е липсвала яснота по отношение предвидените две категории представители на „народния елемент</w:t>
      </w:r>
      <w:r w:rsidR="006E0301">
        <w:rPr>
          <w:rFonts w:ascii="Times New Roman" w:hAnsi="Times New Roman" w:cs="Times New Roman"/>
          <w:sz w:val="24"/>
          <w:szCs w:val="24"/>
        </w:rPr>
        <w:t>“</w:t>
      </w:r>
      <w:r w:rsidR="006E0301">
        <w:rPr>
          <w:rFonts w:ascii="Times New Roman" w:hAnsi="Times New Roman" w:cs="Times New Roman"/>
          <w:sz w:val="24"/>
          <w:szCs w:val="24"/>
          <w:lang w:val="en-US"/>
        </w:rPr>
        <w:t xml:space="preserve"> </w:t>
      </w:r>
      <w:r w:rsidR="006E0301">
        <w:rPr>
          <w:rFonts w:ascii="Times New Roman" w:hAnsi="Times New Roman" w:cs="Times New Roman"/>
          <w:sz w:val="24"/>
          <w:szCs w:val="24"/>
        </w:rPr>
        <w:t>–</w:t>
      </w:r>
      <w:r w:rsidRPr="00FA7960">
        <w:rPr>
          <w:rFonts w:ascii="Times New Roman" w:hAnsi="Times New Roman" w:cs="Times New Roman"/>
          <w:sz w:val="24"/>
          <w:szCs w:val="24"/>
          <w:lang w:val="en-US"/>
        </w:rPr>
        <w:t xml:space="preserve"> народни съдии и съдебни заседател</w:t>
      </w:r>
      <w:r w:rsidR="00DF0640">
        <w:rPr>
          <w:rFonts w:ascii="Times New Roman" w:hAnsi="Times New Roman" w:cs="Times New Roman"/>
          <w:sz w:val="24"/>
          <w:szCs w:val="24"/>
          <w:lang w:val="en-US"/>
        </w:rPr>
        <w:t>и, поради което предлага отпада</w:t>
      </w:r>
      <w:r w:rsidRPr="00FA7960">
        <w:rPr>
          <w:rFonts w:ascii="Times New Roman" w:hAnsi="Times New Roman" w:cs="Times New Roman"/>
          <w:sz w:val="24"/>
          <w:szCs w:val="24"/>
          <w:lang w:val="en-US"/>
        </w:rPr>
        <w:t>нето на израза „народни съдии</w:t>
      </w:r>
      <w:r w:rsidR="006E0301">
        <w:rPr>
          <w:rFonts w:ascii="Times New Roman" w:hAnsi="Times New Roman" w:cs="Times New Roman"/>
          <w:sz w:val="24"/>
          <w:szCs w:val="24"/>
        </w:rPr>
        <w:t>“</w:t>
      </w:r>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Не</w:t>
      </w:r>
      <w:r w:rsidR="00DF0640">
        <w:rPr>
          <w:rFonts w:ascii="Times New Roman" w:hAnsi="Times New Roman" w:cs="Times New Roman"/>
          <w:sz w:val="24"/>
          <w:szCs w:val="24"/>
          <w:lang w:val="en-US"/>
        </w:rPr>
        <w:t>обходимостта от нов чл.</w:t>
      </w:r>
      <w:proofErr w:type="gramEnd"/>
      <w:r w:rsidR="00DF0640">
        <w:rPr>
          <w:rFonts w:ascii="Times New Roman" w:hAnsi="Times New Roman" w:cs="Times New Roman"/>
          <w:sz w:val="24"/>
          <w:szCs w:val="24"/>
          <w:lang w:val="en-US"/>
        </w:rPr>
        <w:t xml:space="preserve"> </w:t>
      </w:r>
      <w:proofErr w:type="gramStart"/>
      <w:r w:rsidR="00DF0640">
        <w:rPr>
          <w:rFonts w:ascii="Times New Roman" w:hAnsi="Times New Roman" w:cs="Times New Roman"/>
          <w:sz w:val="24"/>
          <w:szCs w:val="24"/>
          <w:lang w:val="en-US"/>
        </w:rPr>
        <w:t>61 глав</w:t>
      </w:r>
      <w:r w:rsidRPr="00FA7960">
        <w:rPr>
          <w:rFonts w:ascii="Times New Roman" w:hAnsi="Times New Roman" w:cs="Times New Roman"/>
          <w:sz w:val="24"/>
          <w:szCs w:val="24"/>
          <w:lang w:val="en-US"/>
        </w:rPr>
        <w:t>ният докладчик мотивира пред членовете на комисият</w:t>
      </w:r>
      <w:r w:rsidR="00DF0640">
        <w:rPr>
          <w:rFonts w:ascii="Times New Roman" w:hAnsi="Times New Roman" w:cs="Times New Roman"/>
          <w:sz w:val="24"/>
          <w:szCs w:val="24"/>
          <w:lang w:val="en-US"/>
        </w:rPr>
        <w:t>а със съществу</w:t>
      </w:r>
      <w:r w:rsidRPr="00FA7960">
        <w:rPr>
          <w:rFonts w:ascii="Times New Roman" w:hAnsi="Times New Roman" w:cs="Times New Roman"/>
          <w:sz w:val="24"/>
          <w:szCs w:val="24"/>
          <w:lang w:val="en-US"/>
        </w:rPr>
        <w:t>ването в народнодемократичните ст</w:t>
      </w:r>
      <w:r w:rsidR="00DF0640">
        <w:rPr>
          <w:rFonts w:ascii="Times New Roman" w:hAnsi="Times New Roman" w:cs="Times New Roman"/>
          <w:sz w:val="24"/>
          <w:szCs w:val="24"/>
          <w:lang w:val="en-US"/>
        </w:rPr>
        <w:t>рани на Върховен съд, който осъ</w:t>
      </w:r>
      <w:r w:rsidRPr="00FA7960">
        <w:rPr>
          <w:rFonts w:ascii="Times New Roman" w:hAnsi="Times New Roman" w:cs="Times New Roman"/>
          <w:sz w:val="24"/>
          <w:szCs w:val="24"/>
          <w:lang w:val="en-US"/>
        </w:rPr>
        <w:t>ществява върховен надзор над всички съдилища.</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 xml:space="preserve">Според него „той ще бъде абсолютен Върховен съд </w:t>
      </w:r>
      <w:r w:rsidR="00DF0640">
        <w:rPr>
          <w:rFonts w:ascii="Times New Roman" w:hAnsi="Times New Roman" w:cs="Times New Roman"/>
          <w:sz w:val="24"/>
          <w:szCs w:val="24"/>
          <w:lang w:val="en-US"/>
        </w:rPr>
        <w:t>за всички и нему ще бъдат подчи</w:t>
      </w:r>
      <w:r w:rsidRPr="00FA7960">
        <w:rPr>
          <w:rFonts w:ascii="Times New Roman" w:hAnsi="Times New Roman" w:cs="Times New Roman"/>
          <w:sz w:val="24"/>
          <w:szCs w:val="24"/>
          <w:lang w:val="en-US"/>
        </w:rPr>
        <w:t>нени йерархически по редица закони и специалните юрисдикции, които ще съществуват</w:t>
      </w:r>
      <w:r w:rsidR="00C17A6A">
        <w:rPr>
          <w:rFonts w:ascii="Times New Roman" w:hAnsi="Times New Roman" w:cs="Times New Roman"/>
          <w:sz w:val="24"/>
          <w:szCs w:val="24"/>
        </w:rPr>
        <w:t>“</w:t>
      </w:r>
      <w:r w:rsidRPr="00FA7960">
        <w:rPr>
          <w:rFonts w:ascii="Times New Roman" w:hAnsi="Times New Roman" w:cs="Times New Roman"/>
          <w:sz w:val="24"/>
          <w:szCs w:val="24"/>
          <w:lang w:val="en-US"/>
        </w:rPr>
        <w:t>.</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Владимир Поптомов внася предложението на Г. Димитров за нова редакция на чл.</w:t>
      </w:r>
      <w:proofErr w:type="gramEnd"/>
      <w:r w:rsidRPr="00FA7960">
        <w:rPr>
          <w:rFonts w:ascii="Times New Roman" w:hAnsi="Times New Roman" w:cs="Times New Roman"/>
          <w:sz w:val="24"/>
          <w:szCs w:val="24"/>
          <w:lang w:val="en-US"/>
        </w:rPr>
        <w:t xml:space="preserve"> 62: „Главният прокурор на Народната република упражнява в</w:t>
      </w:r>
      <w:r w:rsidR="00DF0640">
        <w:rPr>
          <w:rFonts w:ascii="Times New Roman" w:hAnsi="Times New Roman" w:cs="Times New Roman"/>
          <w:sz w:val="24"/>
          <w:szCs w:val="24"/>
          <w:lang w:val="en-US"/>
        </w:rPr>
        <w:t>ърховен надзор за точното изпъл</w:t>
      </w:r>
      <w:r w:rsidRPr="00FA7960">
        <w:rPr>
          <w:rFonts w:ascii="Times New Roman" w:hAnsi="Times New Roman" w:cs="Times New Roman"/>
          <w:sz w:val="24"/>
          <w:szCs w:val="24"/>
          <w:lang w:val="en-US"/>
        </w:rPr>
        <w:t>нение на законите, както от правителствените органи и от</w:t>
      </w:r>
      <w:r w:rsidR="00DF0640">
        <w:rPr>
          <w:rFonts w:ascii="Times New Roman" w:hAnsi="Times New Roman" w:cs="Times New Roman"/>
          <w:sz w:val="24"/>
          <w:szCs w:val="24"/>
          <w:lang w:val="en-US"/>
        </w:rPr>
        <w:t xml:space="preserve"> длъжност</w:t>
      </w:r>
      <w:r w:rsidRPr="00FA7960">
        <w:rPr>
          <w:rFonts w:ascii="Times New Roman" w:hAnsi="Times New Roman" w:cs="Times New Roman"/>
          <w:sz w:val="24"/>
          <w:szCs w:val="24"/>
          <w:lang w:val="en-US"/>
        </w:rPr>
        <w:t>ните лица, така и от гражданите. Той следи за нарушенията, засягащи общодържавните интереси и възбужда дела по престъпленията за държавна измяна, стопански саботаж и увреждане независимостта и държавния суверенитет на държавната република</w:t>
      </w:r>
      <w:proofErr w:type="gramStart"/>
      <w:r w:rsidR="00C17A6A">
        <w:rPr>
          <w:rFonts w:ascii="Times New Roman" w:hAnsi="Times New Roman" w:cs="Times New Roman"/>
          <w:sz w:val="24"/>
          <w:szCs w:val="24"/>
        </w:rPr>
        <w:t>“</w:t>
      </w:r>
      <w:r w:rsidRPr="00FA7960">
        <w:rPr>
          <w:rFonts w:ascii="Times New Roman" w:hAnsi="Times New Roman" w:cs="Times New Roman"/>
          <w:sz w:val="24"/>
          <w:szCs w:val="24"/>
          <w:lang w:val="en-US"/>
        </w:rPr>
        <w:t xml:space="preserve"> (</w:t>
      </w:r>
      <w:proofErr w:type="gramEnd"/>
      <w:r w:rsidRPr="00FA7960">
        <w:rPr>
          <w:rFonts w:ascii="Times New Roman" w:hAnsi="Times New Roman" w:cs="Times New Roman"/>
          <w:sz w:val="24"/>
          <w:szCs w:val="24"/>
          <w:lang w:val="en-US"/>
        </w:rPr>
        <w:t>такъв е текстът според протокола на заседанието на Конституционната комисия от 19 ноември 1947 г.), а Й. Чобанов заявява готовността той да бъде допълнително уточнен</w:t>
      </w:r>
      <w:r w:rsidR="00DF0640">
        <w:rPr>
          <w:rFonts w:ascii="Times New Roman" w:hAnsi="Times New Roman" w:cs="Times New Roman"/>
          <w:sz w:val="24"/>
          <w:szCs w:val="24"/>
          <w:lang w:val="en-US"/>
        </w:rPr>
        <w:t xml:space="preserve"> [</w:t>
      </w:r>
      <w:r w:rsidRPr="00DF0640">
        <w:rPr>
          <w:rFonts w:ascii="Times New Roman" w:hAnsi="Times New Roman" w:cs="Times New Roman"/>
          <w:sz w:val="18"/>
          <w:szCs w:val="24"/>
          <w:lang w:val="en-US"/>
        </w:rPr>
        <w:t>41</w:t>
      </w:r>
      <w:r w:rsidR="00DF0640">
        <w:rPr>
          <w:rFonts w:ascii="Times New Roman" w:hAnsi="Times New Roman" w:cs="Times New Roman"/>
          <w:sz w:val="24"/>
          <w:szCs w:val="24"/>
          <w:lang w:val="en-US"/>
        </w:rPr>
        <w:t>]</w:t>
      </w:r>
      <w:r w:rsidRPr="00FA7960">
        <w:rPr>
          <w:rFonts w:ascii="Times New Roman" w:hAnsi="Times New Roman" w:cs="Times New Roman"/>
          <w:sz w:val="24"/>
          <w:szCs w:val="24"/>
          <w:lang w:val="en-US"/>
        </w:rPr>
        <w:t>.</w:t>
      </w:r>
    </w:p>
    <w:p w:rsidR="00775A2F" w:rsidRPr="00FA7960" w:rsidRDefault="00775A2F" w:rsidP="007D1AF4">
      <w:pPr>
        <w:spacing w:after="0" w:line="240" w:lineRule="auto"/>
        <w:ind w:firstLine="709"/>
        <w:jc w:val="both"/>
        <w:rPr>
          <w:rFonts w:ascii="Times New Roman" w:hAnsi="Times New Roman" w:cs="Times New Roman"/>
          <w:sz w:val="24"/>
          <w:szCs w:val="24"/>
          <w:lang w:val="en-US"/>
        </w:rPr>
      </w:pPr>
      <w:proofErr w:type="gramStart"/>
      <w:r w:rsidRPr="00FA7960">
        <w:rPr>
          <w:rFonts w:ascii="Times New Roman" w:hAnsi="Times New Roman" w:cs="Times New Roman"/>
          <w:sz w:val="24"/>
          <w:szCs w:val="24"/>
          <w:lang w:val="en-US"/>
        </w:rPr>
        <w:t>Със заседанието на Консти</w:t>
      </w:r>
      <w:r w:rsidR="00DF0640">
        <w:rPr>
          <w:rFonts w:ascii="Times New Roman" w:hAnsi="Times New Roman" w:cs="Times New Roman"/>
          <w:sz w:val="24"/>
          <w:szCs w:val="24"/>
          <w:lang w:val="en-US"/>
        </w:rPr>
        <w:t>туционната комисия приключва ра</w:t>
      </w:r>
      <w:r w:rsidRPr="00FA7960">
        <w:rPr>
          <w:rFonts w:ascii="Times New Roman" w:hAnsi="Times New Roman" w:cs="Times New Roman"/>
          <w:sz w:val="24"/>
          <w:szCs w:val="24"/>
          <w:lang w:val="en-US"/>
        </w:rPr>
        <w:t>ботата по преработване на проектоко</w:t>
      </w:r>
      <w:r w:rsidR="00DF0640">
        <w:rPr>
          <w:rFonts w:ascii="Times New Roman" w:hAnsi="Times New Roman" w:cs="Times New Roman"/>
          <w:sz w:val="24"/>
          <w:szCs w:val="24"/>
          <w:lang w:val="en-US"/>
        </w:rPr>
        <w:t>нституцията.</w:t>
      </w:r>
      <w:proofErr w:type="gramEnd"/>
      <w:r w:rsidR="00DF0640">
        <w:rPr>
          <w:rFonts w:ascii="Times New Roman" w:hAnsi="Times New Roman" w:cs="Times New Roman"/>
          <w:sz w:val="24"/>
          <w:szCs w:val="24"/>
          <w:lang w:val="en-US"/>
        </w:rPr>
        <w:t xml:space="preserve"> </w:t>
      </w:r>
      <w:proofErr w:type="gramStart"/>
      <w:r w:rsidR="00DF0640">
        <w:rPr>
          <w:rFonts w:ascii="Times New Roman" w:hAnsi="Times New Roman" w:cs="Times New Roman"/>
          <w:sz w:val="24"/>
          <w:szCs w:val="24"/>
          <w:lang w:val="en-US"/>
        </w:rPr>
        <w:t>Направените про</w:t>
      </w:r>
      <w:r w:rsidRPr="00FA7960">
        <w:rPr>
          <w:rFonts w:ascii="Times New Roman" w:hAnsi="Times New Roman" w:cs="Times New Roman"/>
          <w:sz w:val="24"/>
          <w:szCs w:val="24"/>
          <w:lang w:val="en-US"/>
        </w:rPr>
        <w:t>мени следват съветските препорък</w:t>
      </w:r>
      <w:r w:rsidR="00DF0640">
        <w:rPr>
          <w:rFonts w:ascii="Times New Roman" w:hAnsi="Times New Roman" w:cs="Times New Roman"/>
          <w:sz w:val="24"/>
          <w:szCs w:val="24"/>
          <w:lang w:val="en-US"/>
        </w:rPr>
        <w:t>и и отразяват принципите, залег</w:t>
      </w:r>
      <w:r w:rsidRPr="00FA7960">
        <w:rPr>
          <w:rFonts w:ascii="Times New Roman" w:hAnsi="Times New Roman" w:cs="Times New Roman"/>
          <w:sz w:val="24"/>
          <w:szCs w:val="24"/>
          <w:lang w:val="en-US"/>
        </w:rPr>
        <w:t>нали във функционирането на съдебната власт в СССР.</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Акцентът в окончателния конституционен вариант, който трябва да бъде гласуван от ВНС, се поставя върху въвеждане практиката на избиране на всички лица от съдебното ведомство</w:t>
      </w:r>
      <w:r w:rsidR="00E536D4">
        <w:rPr>
          <w:rFonts w:ascii="Times New Roman" w:hAnsi="Times New Roman" w:cs="Times New Roman"/>
          <w:sz w:val="24"/>
          <w:szCs w:val="24"/>
          <w:lang w:val="en-US"/>
        </w:rPr>
        <w:t xml:space="preserve"> и уточняване функциите на Глав</w:t>
      </w:r>
      <w:r w:rsidRPr="00FA7960">
        <w:rPr>
          <w:rFonts w:ascii="Times New Roman" w:hAnsi="Times New Roman" w:cs="Times New Roman"/>
          <w:sz w:val="24"/>
          <w:szCs w:val="24"/>
          <w:lang w:val="en-US"/>
        </w:rPr>
        <w:t>ния прокурор.</w:t>
      </w:r>
      <w:proofErr w:type="gramEnd"/>
      <w:r w:rsidRPr="00FA7960">
        <w:rPr>
          <w:rFonts w:ascii="Times New Roman" w:hAnsi="Times New Roman" w:cs="Times New Roman"/>
          <w:sz w:val="24"/>
          <w:szCs w:val="24"/>
          <w:lang w:val="en-US"/>
        </w:rPr>
        <w:t xml:space="preserve"> Заличава се изразът </w:t>
      </w:r>
      <w:r w:rsidR="00E536D4">
        <w:rPr>
          <w:rFonts w:ascii="Times New Roman" w:hAnsi="Times New Roman" w:cs="Times New Roman"/>
          <w:sz w:val="24"/>
          <w:szCs w:val="24"/>
          <w:lang w:val="en-US"/>
        </w:rPr>
        <w:t>„народни съдии</w:t>
      </w:r>
      <w:proofErr w:type="gramStart"/>
      <w:r w:rsidR="00C17A6A">
        <w:rPr>
          <w:rFonts w:ascii="Times New Roman" w:hAnsi="Times New Roman" w:cs="Times New Roman"/>
          <w:sz w:val="24"/>
          <w:szCs w:val="24"/>
        </w:rPr>
        <w:t>“</w:t>
      </w:r>
      <w:r w:rsidR="00E536D4">
        <w:rPr>
          <w:rFonts w:ascii="Times New Roman" w:hAnsi="Times New Roman" w:cs="Times New Roman"/>
          <w:sz w:val="24"/>
          <w:szCs w:val="24"/>
          <w:lang w:val="en-US"/>
        </w:rPr>
        <w:t xml:space="preserve"> в</w:t>
      </w:r>
      <w:proofErr w:type="gramEnd"/>
      <w:r w:rsidR="00E536D4">
        <w:rPr>
          <w:rFonts w:ascii="Times New Roman" w:hAnsi="Times New Roman" w:cs="Times New Roman"/>
          <w:sz w:val="24"/>
          <w:szCs w:val="24"/>
          <w:lang w:val="en-US"/>
        </w:rPr>
        <w:t xml:space="preserve"> чл. 57. В про</w:t>
      </w:r>
      <w:r w:rsidRPr="00FA7960">
        <w:rPr>
          <w:rFonts w:ascii="Times New Roman" w:hAnsi="Times New Roman" w:cs="Times New Roman"/>
          <w:sz w:val="24"/>
          <w:szCs w:val="24"/>
          <w:lang w:val="en-US"/>
        </w:rPr>
        <w:t xml:space="preserve">екта се установява само принципът </w:t>
      </w:r>
      <w:r w:rsidR="00E536D4">
        <w:rPr>
          <w:rFonts w:ascii="Times New Roman" w:hAnsi="Times New Roman" w:cs="Times New Roman"/>
          <w:sz w:val="24"/>
          <w:szCs w:val="24"/>
          <w:lang w:val="en-US"/>
        </w:rPr>
        <w:t>на изборност на съдиите и съдеб</w:t>
      </w:r>
      <w:r w:rsidRPr="00FA7960">
        <w:rPr>
          <w:rFonts w:ascii="Times New Roman" w:hAnsi="Times New Roman" w:cs="Times New Roman"/>
          <w:sz w:val="24"/>
          <w:szCs w:val="24"/>
          <w:lang w:val="en-US"/>
        </w:rPr>
        <w:t xml:space="preserve">ните заседатели като начинът на неговото прилагане ще се определя от отделен закон (чл. 58). </w:t>
      </w:r>
      <w:proofErr w:type="gramStart"/>
      <w:r w:rsidRPr="00FA7960">
        <w:rPr>
          <w:rFonts w:ascii="Times New Roman" w:hAnsi="Times New Roman" w:cs="Times New Roman"/>
          <w:sz w:val="24"/>
          <w:szCs w:val="24"/>
          <w:lang w:val="en-US"/>
        </w:rPr>
        <w:t>Включен е нов чл.</w:t>
      </w:r>
      <w:proofErr w:type="gramEnd"/>
      <w:r w:rsidRPr="00FA7960">
        <w:rPr>
          <w:rFonts w:ascii="Times New Roman" w:hAnsi="Times New Roman" w:cs="Times New Roman"/>
          <w:sz w:val="24"/>
          <w:szCs w:val="24"/>
          <w:lang w:val="en-US"/>
        </w:rPr>
        <w:t xml:space="preserve"> 59: „Особени съдилища за съдене на определени видове спорове и престъпления могат да се създават само със закон</w:t>
      </w:r>
      <w:r w:rsidR="00C17A6A">
        <w:rPr>
          <w:rFonts w:ascii="Times New Roman" w:hAnsi="Times New Roman" w:cs="Times New Roman"/>
          <w:sz w:val="24"/>
          <w:szCs w:val="24"/>
        </w:rPr>
        <w:t>“</w:t>
      </w:r>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Нов е чл.</w:t>
      </w:r>
      <w:proofErr w:type="gramEnd"/>
      <w:r w:rsidRPr="00FA7960">
        <w:rPr>
          <w:rFonts w:ascii="Times New Roman" w:hAnsi="Times New Roman" w:cs="Times New Roman"/>
          <w:sz w:val="24"/>
          <w:szCs w:val="24"/>
          <w:lang w:val="en-US"/>
        </w:rPr>
        <w:t xml:space="preserve"> 61, с който се създава Върховен съд: „Върховният съдебен надзор над съдилищата от всички видове и степени се осъществява от Върховния съд на Народната Република, членовете на който се избират от Народното събрание за срок от пет години”. За разлика от пролетта на 1947 </w:t>
      </w:r>
      <w:proofErr w:type="gramStart"/>
      <w:r w:rsidRPr="00FA7960">
        <w:rPr>
          <w:rFonts w:ascii="Times New Roman" w:hAnsi="Times New Roman" w:cs="Times New Roman"/>
          <w:sz w:val="24"/>
          <w:szCs w:val="24"/>
          <w:lang w:val="en-US"/>
        </w:rPr>
        <w:t>г.,</w:t>
      </w:r>
      <w:proofErr w:type="gramEnd"/>
      <w:r w:rsidRPr="00FA7960">
        <w:rPr>
          <w:rFonts w:ascii="Times New Roman" w:hAnsi="Times New Roman" w:cs="Times New Roman"/>
          <w:sz w:val="24"/>
          <w:szCs w:val="24"/>
          <w:lang w:val="en-US"/>
        </w:rPr>
        <w:t xml:space="preserve"> когато в един-единствен чл. 61 се излагат принципите на де</w:t>
      </w:r>
      <w:r w:rsidR="00E536D4">
        <w:rPr>
          <w:rFonts w:ascii="Times New Roman" w:hAnsi="Times New Roman" w:cs="Times New Roman"/>
          <w:sz w:val="24"/>
          <w:szCs w:val="24"/>
          <w:lang w:val="en-US"/>
        </w:rPr>
        <w:t>йствие на прокуратурата („Проку</w:t>
      </w:r>
      <w:r w:rsidRPr="00FA7960">
        <w:rPr>
          <w:rFonts w:ascii="Times New Roman" w:hAnsi="Times New Roman" w:cs="Times New Roman"/>
          <w:sz w:val="24"/>
          <w:szCs w:val="24"/>
          <w:lang w:val="en-US"/>
        </w:rPr>
        <w:t>ратурата бди за точното изпълнение на законите</w:t>
      </w:r>
      <w:proofErr w:type="gramStart"/>
      <w:r w:rsidRPr="00FA7960">
        <w:rPr>
          <w:rFonts w:ascii="Times New Roman" w:hAnsi="Times New Roman" w:cs="Times New Roman"/>
          <w:sz w:val="24"/>
          <w:szCs w:val="24"/>
          <w:lang w:val="en-US"/>
        </w:rPr>
        <w:t>./</w:t>
      </w:r>
      <w:proofErr w:type="gramEnd"/>
      <w:r w:rsidRPr="00FA7960">
        <w:rPr>
          <w:rFonts w:ascii="Times New Roman" w:hAnsi="Times New Roman" w:cs="Times New Roman"/>
          <w:sz w:val="24"/>
          <w:szCs w:val="24"/>
          <w:lang w:val="en-US"/>
        </w:rPr>
        <w:t xml:space="preserve"> Всички прокурори при всички съдилища са подчине</w:t>
      </w:r>
      <w:r w:rsidR="00E536D4">
        <w:rPr>
          <w:rFonts w:ascii="Times New Roman" w:hAnsi="Times New Roman" w:cs="Times New Roman"/>
          <w:sz w:val="24"/>
          <w:szCs w:val="24"/>
          <w:lang w:val="en-US"/>
        </w:rPr>
        <w:t>ни на Главния прокурор на Народ</w:t>
      </w:r>
      <w:r w:rsidRPr="00FA7960">
        <w:rPr>
          <w:rFonts w:ascii="Times New Roman" w:hAnsi="Times New Roman" w:cs="Times New Roman"/>
          <w:sz w:val="24"/>
          <w:szCs w:val="24"/>
          <w:lang w:val="en-US"/>
        </w:rPr>
        <w:t>ната Република</w:t>
      </w:r>
      <w:r w:rsidR="00C17A6A">
        <w:rPr>
          <w:rFonts w:ascii="Times New Roman" w:hAnsi="Times New Roman" w:cs="Times New Roman"/>
          <w:sz w:val="24"/>
          <w:szCs w:val="24"/>
        </w:rPr>
        <w:t>“</w:t>
      </w:r>
      <w:r w:rsidRPr="00FA7960">
        <w:rPr>
          <w:rFonts w:ascii="Times New Roman" w:hAnsi="Times New Roman" w:cs="Times New Roman"/>
          <w:sz w:val="24"/>
          <w:szCs w:val="24"/>
          <w:lang w:val="en-US"/>
        </w:rPr>
        <w:t xml:space="preserve">), през есента на 1947 г. са предвидени три нови текста, които се отнасят до функциите на прокуратурата. </w:t>
      </w:r>
      <w:proofErr w:type="gramStart"/>
      <w:r w:rsidRPr="00FA7960">
        <w:rPr>
          <w:rFonts w:ascii="Times New Roman" w:hAnsi="Times New Roman" w:cs="Times New Roman"/>
          <w:sz w:val="24"/>
          <w:szCs w:val="24"/>
          <w:lang w:val="en-US"/>
        </w:rPr>
        <w:t>В чл.</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 xml:space="preserve">62 се посочва, че върховният надзор върху </w:t>
      </w:r>
      <w:r w:rsidR="00E536D4">
        <w:rPr>
          <w:rFonts w:ascii="Times New Roman" w:hAnsi="Times New Roman" w:cs="Times New Roman"/>
          <w:sz w:val="24"/>
          <w:szCs w:val="24"/>
          <w:lang w:val="en-US"/>
        </w:rPr>
        <w:t>спазването на законите от прави</w:t>
      </w:r>
      <w:r w:rsidRPr="00FA7960">
        <w:rPr>
          <w:rFonts w:ascii="Times New Roman" w:hAnsi="Times New Roman" w:cs="Times New Roman"/>
          <w:sz w:val="24"/>
          <w:szCs w:val="24"/>
          <w:lang w:val="en-US"/>
        </w:rPr>
        <w:t>телствени органи, длъжностни лица и граждани, се осъществява от Главния прокурор.</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Във втората алинея на този член се определя, че „Най-главна задача на Главния прокурор на Народната Република е да бди за преследване и наказване на престъпленията, засягащи общодържавните, националните и стопански интереси на Народната Република, както и на престъпленията и действията, увреждащи независимостта и държавния суверенитет на страната</w:t>
      </w:r>
      <w:r w:rsidR="00C17A6A">
        <w:rPr>
          <w:rFonts w:ascii="Times New Roman" w:hAnsi="Times New Roman" w:cs="Times New Roman"/>
          <w:sz w:val="24"/>
          <w:szCs w:val="24"/>
        </w:rPr>
        <w:t>“</w:t>
      </w:r>
      <w:r w:rsidRPr="00FA7960">
        <w:rPr>
          <w:rFonts w:ascii="Times New Roman" w:hAnsi="Times New Roman" w:cs="Times New Roman"/>
          <w:sz w:val="24"/>
          <w:szCs w:val="24"/>
          <w:lang w:val="en-US"/>
        </w:rPr>
        <w:t>.</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Чл. 63 предвижда Главният прокурор да се избира от Народното събрание и да бъде подчинен единствено на него за срок от пет години.</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С чл.</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64 се подчертава принципът на</w:t>
      </w:r>
      <w:r w:rsidR="00C17A6A">
        <w:rPr>
          <w:rFonts w:ascii="Times New Roman" w:hAnsi="Times New Roman" w:cs="Times New Roman"/>
          <w:sz w:val="24"/>
          <w:szCs w:val="24"/>
          <w:lang w:val="en-US"/>
        </w:rPr>
        <w:t xml:space="preserve"> централизация в прокуратурата </w:t>
      </w:r>
      <w:r w:rsidR="00C17A6A">
        <w:rPr>
          <w:rFonts w:ascii="Times New Roman" w:hAnsi="Times New Roman" w:cs="Times New Roman"/>
          <w:sz w:val="24"/>
          <w:szCs w:val="24"/>
        </w:rPr>
        <w:t>–</w:t>
      </w:r>
      <w:r w:rsidRPr="00FA7960">
        <w:rPr>
          <w:rFonts w:ascii="Times New Roman" w:hAnsi="Times New Roman" w:cs="Times New Roman"/>
          <w:sz w:val="24"/>
          <w:szCs w:val="24"/>
          <w:lang w:val="en-US"/>
        </w:rPr>
        <w:t xml:space="preserve"> всички прокурори се назначават, уволняв</w:t>
      </w:r>
      <w:r w:rsidR="00E536D4">
        <w:rPr>
          <w:rFonts w:ascii="Times New Roman" w:hAnsi="Times New Roman" w:cs="Times New Roman"/>
          <w:sz w:val="24"/>
          <w:szCs w:val="24"/>
          <w:lang w:val="en-US"/>
        </w:rPr>
        <w:t>ат и подчиняват на Главния про</w:t>
      </w:r>
      <w:r w:rsidRPr="00FA7960">
        <w:rPr>
          <w:rFonts w:ascii="Times New Roman" w:hAnsi="Times New Roman" w:cs="Times New Roman"/>
          <w:sz w:val="24"/>
          <w:szCs w:val="24"/>
          <w:lang w:val="en-US"/>
        </w:rPr>
        <w:t>курор</w:t>
      </w:r>
      <w:r w:rsidR="00E536D4">
        <w:rPr>
          <w:rFonts w:ascii="Times New Roman" w:hAnsi="Times New Roman" w:cs="Times New Roman"/>
          <w:sz w:val="24"/>
          <w:szCs w:val="24"/>
          <w:lang w:val="en-US"/>
        </w:rPr>
        <w:t xml:space="preserve"> [</w:t>
      </w:r>
      <w:r w:rsidRPr="00E536D4">
        <w:rPr>
          <w:rFonts w:ascii="Times New Roman" w:hAnsi="Times New Roman" w:cs="Times New Roman"/>
          <w:sz w:val="18"/>
          <w:szCs w:val="24"/>
          <w:lang w:val="en-US"/>
        </w:rPr>
        <w:t>42</w:t>
      </w:r>
      <w:r w:rsidR="00E536D4">
        <w:rPr>
          <w:rFonts w:ascii="Times New Roman" w:hAnsi="Times New Roman" w:cs="Times New Roman"/>
          <w:sz w:val="24"/>
          <w:szCs w:val="24"/>
          <w:lang w:val="en-US"/>
        </w:rPr>
        <w:t>]</w:t>
      </w:r>
      <w:r w:rsidRPr="00FA7960">
        <w:rPr>
          <w:rFonts w:ascii="Times New Roman" w:hAnsi="Times New Roman" w:cs="Times New Roman"/>
          <w:sz w:val="24"/>
          <w:szCs w:val="24"/>
          <w:lang w:val="en-US"/>
        </w:rPr>
        <w:t>.</w:t>
      </w:r>
      <w:proofErr w:type="gramEnd"/>
    </w:p>
    <w:p w:rsidR="00775A2F" w:rsidRPr="00FA7960" w:rsidRDefault="00775A2F" w:rsidP="007D1AF4">
      <w:pPr>
        <w:spacing w:after="0" w:line="240" w:lineRule="auto"/>
        <w:ind w:firstLine="709"/>
        <w:jc w:val="both"/>
        <w:rPr>
          <w:rFonts w:ascii="Times New Roman" w:hAnsi="Times New Roman" w:cs="Times New Roman"/>
          <w:sz w:val="24"/>
          <w:szCs w:val="24"/>
          <w:lang w:val="en-US"/>
        </w:rPr>
      </w:pPr>
      <w:proofErr w:type="gramStart"/>
      <w:r w:rsidRPr="00FA7960">
        <w:rPr>
          <w:rFonts w:ascii="Times New Roman" w:hAnsi="Times New Roman" w:cs="Times New Roman"/>
          <w:sz w:val="24"/>
          <w:szCs w:val="24"/>
          <w:lang w:val="en-US"/>
        </w:rPr>
        <w:t>На 29 ноември 1947 г. проектоконституцията е внесена за второ четене във ВНС.</w:t>
      </w:r>
      <w:proofErr w:type="gramEnd"/>
      <w:r w:rsidRPr="00FA7960">
        <w:rPr>
          <w:rFonts w:ascii="Times New Roman" w:hAnsi="Times New Roman" w:cs="Times New Roman"/>
          <w:sz w:val="24"/>
          <w:szCs w:val="24"/>
          <w:lang w:val="en-US"/>
        </w:rPr>
        <w:t xml:space="preserve"> Обстойно изложен</w:t>
      </w:r>
      <w:r w:rsidR="00DA3491">
        <w:rPr>
          <w:rFonts w:ascii="Times New Roman" w:hAnsi="Times New Roman" w:cs="Times New Roman"/>
          <w:sz w:val="24"/>
          <w:szCs w:val="24"/>
          <w:lang w:val="en-US"/>
        </w:rPr>
        <w:t>ие върху глава VI „Народни съди</w:t>
      </w:r>
      <w:r w:rsidRPr="00FA7960">
        <w:rPr>
          <w:rFonts w:ascii="Times New Roman" w:hAnsi="Times New Roman" w:cs="Times New Roman"/>
          <w:sz w:val="24"/>
          <w:szCs w:val="24"/>
          <w:lang w:val="en-US"/>
        </w:rPr>
        <w:t>лища и прокурорски надзор</w:t>
      </w:r>
      <w:r w:rsidR="00C17A6A">
        <w:rPr>
          <w:rFonts w:ascii="Times New Roman" w:hAnsi="Times New Roman" w:cs="Times New Roman"/>
          <w:sz w:val="24"/>
          <w:szCs w:val="24"/>
        </w:rPr>
        <w:t>“</w:t>
      </w:r>
      <w:r w:rsidRPr="00FA7960">
        <w:rPr>
          <w:rFonts w:ascii="Times New Roman" w:hAnsi="Times New Roman" w:cs="Times New Roman"/>
          <w:sz w:val="24"/>
          <w:szCs w:val="24"/>
          <w:lang w:val="en-US"/>
        </w:rPr>
        <w:t xml:space="preserve"> прави д-р М. Нейчев. Той преценява текстовете от раздела за съдебната власт от </w:t>
      </w:r>
      <w:r w:rsidRPr="00FA7960">
        <w:rPr>
          <w:rFonts w:ascii="Times New Roman" w:hAnsi="Times New Roman" w:cs="Times New Roman"/>
          <w:sz w:val="24"/>
          <w:szCs w:val="24"/>
          <w:lang w:val="en-US"/>
        </w:rPr>
        <w:lastRenderedPageBreak/>
        <w:t>проектоконституцията от пролетта на 1947 г. като „изградени изцяло върху основните начала на старите конституции, като съвсем страхливо са вмъкнати някои нови постановления, които стоят като нещо чуждо в общ</w:t>
      </w:r>
      <w:r w:rsidR="007374A0">
        <w:rPr>
          <w:rFonts w:ascii="Times New Roman" w:hAnsi="Times New Roman" w:cs="Times New Roman"/>
          <w:sz w:val="24"/>
          <w:szCs w:val="24"/>
          <w:lang w:val="en-US"/>
        </w:rPr>
        <w:t>ата струк</w:t>
      </w:r>
      <w:r w:rsidRPr="00FA7960">
        <w:rPr>
          <w:rFonts w:ascii="Times New Roman" w:hAnsi="Times New Roman" w:cs="Times New Roman"/>
          <w:sz w:val="24"/>
          <w:szCs w:val="24"/>
          <w:lang w:val="en-US"/>
        </w:rPr>
        <w:t>тура на цялото поделение</w:t>
      </w:r>
      <w:r w:rsidR="00C17A6A">
        <w:rPr>
          <w:rFonts w:ascii="Times New Roman" w:hAnsi="Times New Roman" w:cs="Times New Roman"/>
          <w:sz w:val="24"/>
          <w:szCs w:val="24"/>
        </w:rPr>
        <w:t>“</w:t>
      </w:r>
      <w:r w:rsidRPr="00FA7960">
        <w:rPr>
          <w:rFonts w:ascii="Times New Roman" w:hAnsi="Times New Roman" w:cs="Times New Roman"/>
          <w:sz w:val="24"/>
          <w:szCs w:val="24"/>
          <w:lang w:val="en-US"/>
        </w:rPr>
        <w:t xml:space="preserve">. </w:t>
      </w:r>
      <w:proofErr w:type="gramStart"/>
      <w:r w:rsidRPr="002F4CAA">
        <w:rPr>
          <w:rFonts w:ascii="Times New Roman" w:hAnsi="Times New Roman" w:cs="Times New Roman"/>
          <w:sz w:val="24"/>
          <w:szCs w:val="24"/>
          <w:lang w:val="en-US"/>
        </w:rPr>
        <w:t>Напра</w:t>
      </w:r>
      <w:r w:rsidR="007374A0" w:rsidRPr="002F4CAA">
        <w:rPr>
          <w:rFonts w:ascii="Times New Roman" w:hAnsi="Times New Roman" w:cs="Times New Roman"/>
          <w:sz w:val="24"/>
          <w:szCs w:val="24"/>
          <w:lang w:val="en-US"/>
        </w:rPr>
        <w:t>вените изменения според него ко</w:t>
      </w:r>
      <w:r w:rsidRPr="002F4CAA">
        <w:rPr>
          <w:rFonts w:ascii="Times New Roman" w:hAnsi="Times New Roman" w:cs="Times New Roman"/>
          <w:sz w:val="24"/>
          <w:szCs w:val="24"/>
          <w:lang w:val="en-US"/>
        </w:rPr>
        <w:t>ригират непоследователността и противоречията в предишния</w:t>
      </w:r>
      <w:r w:rsidRPr="00FA7960">
        <w:rPr>
          <w:rFonts w:ascii="Times New Roman" w:hAnsi="Times New Roman" w:cs="Times New Roman"/>
          <w:sz w:val="24"/>
          <w:szCs w:val="24"/>
          <w:lang w:val="en-US"/>
        </w:rPr>
        <w:t xml:space="preserve"> конституционен вариант.</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В изказването се посочва, че въвеждането на изборността на съдиите и съдебните заседатели ще бъде „най- демократичният принцип на оте</w:t>
      </w:r>
      <w:r w:rsidR="007374A0">
        <w:rPr>
          <w:rFonts w:ascii="Times New Roman" w:hAnsi="Times New Roman" w:cs="Times New Roman"/>
          <w:sz w:val="24"/>
          <w:szCs w:val="24"/>
          <w:lang w:val="en-US"/>
        </w:rPr>
        <w:t>чественофронтовското съдоустрой</w:t>
      </w:r>
      <w:r w:rsidRPr="00FA7960">
        <w:rPr>
          <w:rFonts w:ascii="Times New Roman" w:hAnsi="Times New Roman" w:cs="Times New Roman"/>
          <w:sz w:val="24"/>
          <w:szCs w:val="24"/>
          <w:lang w:val="en-US"/>
        </w:rPr>
        <w:t>ство</w:t>
      </w:r>
      <w:r w:rsidR="00C17A6A">
        <w:rPr>
          <w:rFonts w:ascii="Times New Roman" w:hAnsi="Times New Roman" w:cs="Times New Roman"/>
          <w:sz w:val="24"/>
          <w:szCs w:val="24"/>
        </w:rPr>
        <w:t>“</w:t>
      </w:r>
      <w:r w:rsidRPr="00FA7960">
        <w:rPr>
          <w:rFonts w:ascii="Times New Roman" w:hAnsi="Times New Roman" w:cs="Times New Roman"/>
          <w:sz w:val="24"/>
          <w:szCs w:val="24"/>
          <w:lang w:val="en-US"/>
        </w:rPr>
        <w:t>.</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Като сполучливо решение се определя осъществяването на върховния съдебен надзор върху съдилищата от най-висшия съдебен орган - Върховния съд.</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Въпросът за прокуратурата се осмисля като „ясно и разрешен напълно в духа на Ко</w:t>
      </w:r>
      <w:r w:rsidRPr="00FA7960">
        <w:rPr>
          <w:rFonts w:ascii="Times New Roman" w:hAnsi="Times New Roman" w:cs="Times New Roman"/>
          <w:sz w:val="24"/>
          <w:szCs w:val="24"/>
        </w:rPr>
        <w:t xml:space="preserve"> </w:t>
      </w:r>
      <w:r w:rsidRPr="00FA7960">
        <w:rPr>
          <w:rFonts w:ascii="Times New Roman" w:hAnsi="Times New Roman" w:cs="Times New Roman"/>
          <w:sz w:val="24"/>
          <w:szCs w:val="24"/>
          <w:lang w:val="en-US"/>
        </w:rPr>
        <w:t>страна на гражданите и държавните органи, чрез прокарване на строга и последователна централизация на прокурския надзор и гарантиране неговата пълна независимост от изпълнителната власт</w:t>
      </w:r>
      <w:r w:rsidR="002F4CAA">
        <w:rPr>
          <w:rFonts w:ascii="Times New Roman" w:hAnsi="Times New Roman" w:cs="Times New Roman"/>
          <w:sz w:val="24"/>
          <w:szCs w:val="24"/>
          <w:lang w:val="en-US"/>
        </w:rPr>
        <w:t xml:space="preserve"> [</w:t>
      </w:r>
      <w:r w:rsidRPr="002F4CAA">
        <w:rPr>
          <w:rFonts w:ascii="Times New Roman" w:hAnsi="Times New Roman" w:cs="Times New Roman"/>
          <w:sz w:val="18"/>
          <w:szCs w:val="24"/>
          <w:lang w:val="en-US"/>
        </w:rPr>
        <w:t>43</w:t>
      </w:r>
      <w:r w:rsidR="002F4CAA">
        <w:rPr>
          <w:rFonts w:ascii="Times New Roman" w:hAnsi="Times New Roman" w:cs="Times New Roman"/>
          <w:sz w:val="24"/>
          <w:szCs w:val="24"/>
          <w:lang w:val="en-US"/>
        </w:rPr>
        <w:t>]</w:t>
      </w:r>
      <w:r w:rsidRPr="00FA7960">
        <w:rPr>
          <w:rFonts w:ascii="Times New Roman" w:hAnsi="Times New Roman" w:cs="Times New Roman"/>
          <w:sz w:val="24"/>
          <w:szCs w:val="24"/>
          <w:lang w:val="en-US"/>
        </w:rPr>
        <w:t>.</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Пълна подкрепа на предвидените изменения в съдебната система от името на БРСДП изказва Г. Атанасов</w:t>
      </w:r>
      <w:r w:rsidR="002F4CAA">
        <w:rPr>
          <w:rFonts w:ascii="Times New Roman" w:hAnsi="Times New Roman" w:cs="Times New Roman"/>
          <w:sz w:val="24"/>
          <w:szCs w:val="24"/>
          <w:lang w:val="en-US"/>
        </w:rPr>
        <w:t xml:space="preserve"> [</w:t>
      </w:r>
      <w:r w:rsidRPr="002F4CAA">
        <w:rPr>
          <w:rFonts w:ascii="Times New Roman" w:hAnsi="Times New Roman" w:cs="Times New Roman"/>
          <w:sz w:val="18"/>
          <w:szCs w:val="24"/>
          <w:lang w:val="en-US"/>
        </w:rPr>
        <w:t>44</w:t>
      </w:r>
      <w:r w:rsidR="002F4CAA">
        <w:rPr>
          <w:rFonts w:ascii="Times New Roman" w:hAnsi="Times New Roman" w:cs="Times New Roman"/>
          <w:sz w:val="24"/>
          <w:szCs w:val="24"/>
          <w:lang w:val="en-US"/>
        </w:rPr>
        <w:t>].</w:t>
      </w:r>
      <w:proofErr w:type="gramEnd"/>
      <w:r w:rsidR="002F4CAA">
        <w:rPr>
          <w:rFonts w:ascii="Times New Roman" w:hAnsi="Times New Roman" w:cs="Times New Roman"/>
          <w:sz w:val="24"/>
          <w:szCs w:val="24"/>
          <w:lang w:val="en-US"/>
        </w:rPr>
        <w:t xml:space="preserve"> Ив. </w:t>
      </w:r>
      <w:r w:rsidR="002F4CAA">
        <w:rPr>
          <w:rFonts w:ascii="Times New Roman" w:hAnsi="Times New Roman" w:cs="Times New Roman"/>
          <w:sz w:val="24"/>
          <w:szCs w:val="24"/>
        </w:rPr>
        <w:t>П</w:t>
      </w:r>
      <w:r w:rsidRPr="00FA7960">
        <w:rPr>
          <w:rFonts w:ascii="Times New Roman" w:hAnsi="Times New Roman" w:cs="Times New Roman"/>
          <w:sz w:val="24"/>
          <w:szCs w:val="24"/>
          <w:lang w:val="en-US"/>
        </w:rPr>
        <w:t>. Димитров от НС „Звено</w:t>
      </w:r>
      <w:proofErr w:type="gramStart"/>
      <w:r w:rsidR="00C17A6A">
        <w:rPr>
          <w:rFonts w:ascii="Times New Roman" w:hAnsi="Times New Roman" w:cs="Times New Roman"/>
          <w:sz w:val="24"/>
          <w:szCs w:val="24"/>
        </w:rPr>
        <w:t>“</w:t>
      </w:r>
      <w:r w:rsidRPr="00FA7960">
        <w:rPr>
          <w:rFonts w:ascii="Times New Roman" w:hAnsi="Times New Roman" w:cs="Times New Roman"/>
          <w:sz w:val="24"/>
          <w:szCs w:val="24"/>
          <w:lang w:val="en-US"/>
        </w:rPr>
        <w:t xml:space="preserve"> заявява</w:t>
      </w:r>
      <w:proofErr w:type="gramEnd"/>
      <w:r w:rsidRPr="00FA7960">
        <w:rPr>
          <w:rFonts w:ascii="Times New Roman" w:hAnsi="Times New Roman" w:cs="Times New Roman"/>
          <w:sz w:val="24"/>
          <w:szCs w:val="24"/>
          <w:lang w:val="en-US"/>
        </w:rPr>
        <w:t>, че неговата парламентарна група ще гласува тази глава и текстовете и, защото „вижда в това залогът за истинското правосъдие в страната</w:t>
      </w:r>
      <w:r w:rsidR="00C17A6A">
        <w:rPr>
          <w:rFonts w:ascii="Times New Roman" w:hAnsi="Times New Roman" w:cs="Times New Roman"/>
          <w:sz w:val="24"/>
          <w:szCs w:val="24"/>
        </w:rPr>
        <w:t xml:space="preserve">“ </w:t>
      </w:r>
      <w:r w:rsidR="002F4CAA">
        <w:rPr>
          <w:rFonts w:ascii="Times New Roman" w:hAnsi="Times New Roman" w:cs="Times New Roman"/>
          <w:sz w:val="24"/>
          <w:szCs w:val="24"/>
          <w:lang w:val="en-US"/>
        </w:rPr>
        <w:t>[</w:t>
      </w:r>
      <w:r w:rsidRPr="002F4CAA">
        <w:rPr>
          <w:rFonts w:ascii="Times New Roman" w:hAnsi="Times New Roman" w:cs="Times New Roman"/>
          <w:sz w:val="18"/>
          <w:szCs w:val="24"/>
          <w:lang w:val="en-US"/>
        </w:rPr>
        <w:t>45</w:t>
      </w:r>
      <w:r w:rsidR="002F4CAA">
        <w:rPr>
          <w:rFonts w:ascii="Times New Roman" w:hAnsi="Times New Roman" w:cs="Times New Roman"/>
          <w:sz w:val="24"/>
          <w:szCs w:val="24"/>
          <w:lang w:val="en-US"/>
        </w:rPr>
        <w:t>]</w:t>
      </w:r>
      <w:r w:rsidRPr="00FA7960">
        <w:rPr>
          <w:rFonts w:ascii="Times New Roman" w:hAnsi="Times New Roman" w:cs="Times New Roman"/>
          <w:sz w:val="24"/>
          <w:szCs w:val="24"/>
          <w:lang w:val="en-US"/>
        </w:rPr>
        <w:t>.</w:t>
      </w:r>
    </w:p>
    <w:p w:rsidR="00775A2F" w:rsidRPr="00FA7960" w:rsidRDefault="00775A2F" w:rsidP="007D1AF4">
      <w:pPr>
        <w:spacing w:after="0" w:line="240" w:lineRule="auto"/>
        <w:ind w:firstLine="709"/>
        <w:jc w:val="both"/>
        <w:rPr>
          <w:rFonts w:ascii="Times New Roman" w:hAnsi="Times New Roman" w:cs="Times New Roman"/>
          <w:sz w:val="24"/>
          <w:szCs w:val="24"/>
          <w:lang w:val="en-US"/>
        </w:rPr>
      </w:pPr>
      <w:r w:rsidRPr="00FA7960">
        <w:rPr>
          <w:rFonts w:ascii="Times New Roman" w:hAnsi="Times New Roman" w:cs="Times New Roman"/>
          <w:sz w:val="24"/>
          <w:szCs w:val="24"/>
          <w:lang w:val="en-US"/>
        </w:rPr>
        <w:t xml:space="preserve">На 30 ноември 1947 г. проектоконституцията е приета на второ четене, а на 4 декември - на трето четене. </w:t>
      </w:r>
      <w:proofErr w:type="gramStart"/>
      <w:r w:rsidRPr="00FA7960">
        <w:rPr>
          <w:rFonts w:ascii="Times New Roman" w:hAnsi="Times New Roman" w:cs="Times New Roman"/>
          <w:sz w:val="24"/>
          <w:szCs w:val="24"/>
          <w:lang w:val="en-US"/>
        </w:rPr>
        <w:t>На 6 декември 1947 г. новата Конституция влиза в сила.</w:t>
      </w:r>
      <w:proofErr w:type="gramEnd"/>
    </w:p>
    <w:p w:rsidR="00775A2F" w:rsidRPr="00FA7960" w:rsidRDefault="00775A2F" w:rsidP="007D1AF4">
      <w:pPr>
        <w:spacing w:after="0" w:line="240" w:lineRule="auto"/>
        <w:ind w:firstLine="709"/>
        <w:jc w:val="both"/>
        <w:rPr>
          <w:rFonts w:ascii="Times New Roman" w:hAnsi="Times New Roman" w:cs="Times New Roman"/>
          <w:sz w:val="24"/>
          <w:szCs w:val="24"/>
          <w:lang w:val="en-US"/>
        </w:rPr>
      </w:pPr>
      <w:proofErr w:type="gramStart"/>
      <w:r w:rsidRPr="00FA7960">
        <w:rPr>
          <w:rFonts w:ascii="Times New Roman" w:hAnsi="Times New Roman" w:cs="Times New Roman"/>
          <w:sz w:val="24"/>
          <w:szCs w:val="24"/>
          <w:lang w:val="en-US"/>
        </w:rPr>
        <w:t>Опитът да се изясни как в процеса на изработване на новата Конституция еволюира концепцията за устройство и функциониране на съдебната власт ясно показва силното влияние на изменящата се политическа обстановка при уточ</w:t>
      </w:r>
      <w:r w:rsidR="0013649D">
        <w:rPr>
          <w:rFonts w:ascii="Times New Roman" w:hAnsi="Times New Roman" w:cs="Times New Roman"/>
          <w:sz w:val="24"/>
          <w:szCs w:val="24"/>
          <w:lang w:val="en-US"/>
        </w:rPr>
        <w:t>няване на конституционните текс</w:t>
      </w:r>
      <w:r w:rsidRPr="00FA7960">
        <w:rPr>
          <w:rFonts w:ascii="Times New Roman" w:hAnsi="Times New Roman" w:cs="Times New Roman"/>
          <w:sz w:val="24"/>
          <w:szCs w:val="24"/>
          <w:lang w:val="en-US"/>
        </w:rPr>
        <w:t>тове.</w:t>
      </w:r>
      <w:proofErr w:type="gramEnd"/>
      <w:r w:rsidRPr="00FA7960">
        <w:rPr>
          <w:rFonts w:ascii="Times New Roman" w:hAnsi="Times New Roman" w:cs="Times New Roman"/>
          <w:sz w:val="24"/>
          <w:szCs w:val="24"/>
          <w:lang w:val="en-US"/>
        </w:rPr>
        <w:t xml:space="preserve"> В условията на политически плурализъм през есента на 1946 г. публичната дискусия по проблемите на новата Конституция очертава открития сблъсък на идеи, отразяващи, от една страна, принципите и практиката </w:t>
      </w:r>
      <w:r w:rsidR="00C17A6A">
        <w:rPr>
          <w:rFonts w:ascii="Times New Roman" w:hAnsi="Times New Roman" w:cs="Times New Roman"/>
          <w:sz w:val="24"/>
          <w:szCs w:val="24"/>
          <w:lang w:val="en-US"/>
        </w:rPr>
        <w:t>на парламентаризма, а от друга</w:t>
      </w:r>
      <w:r w:rsidR="00C17A6A">
        <w:rPr>
          <w:rFonts w:ascii="Times New Roman" w:hAnsi="Times New Roman" w:cs="Times New Roman"/>
          <w:sz w:val="24"/>
          <w:szCs w:val="24"/>
        </w:rPr>
        <w:t>,</w:t>
      </w:r>
      <w:r w:rsidRPr="00FA7960">
        <w:rPr>
          <w:rFonts w:ascii="Times New Roman" w:hAnsi="Times New Roman" w:cs="Times New Roman"/>
          <w:sz w:val="24"/>
          <w:szCs w:val="24"/>
          <w:lang w:val="en-US"/>
        </w:rPr>
        <w:t xml:space="preserve"> налагане на възгледи, отричащи конституционните нача</w:t>
      </w:r>
      <w:r w:rsidR="0013649D">
        <w:rPr>
          <w:rFonts w:ascii="Times New Roman" w:hAnsi="Times New Roman" w:cs="Times New Roman"/>
          <w:sz w:val="24"/>
          <w:szCs w:val="24"/>
          <w:lang w:val="en-US"/>
        </w:rPr>
        <w:t>ла, стоящи в основата на изграж</w:t>
      </w:r>
      <w:r w:rsidRPr="00FA7960">
        <w:rPr>
          <w:rFonts w:ascii="Times New Roman" w:hAnsi="Times New Roman" w:cs="Times New Roman"/>
          <w:sz w:val="24"/>
          <w:szCs w:val="24"/>
          <w:lang w:val="en-US"/>
        </w:rPr>
        <w:t xml:space="preserve">дане на демократичната държава. </w:t>
      </w:r>
      <w:proofErr w:type="gramStart"/>
      <w:r w:rsidRPr="00FA7960">
        <w:rPr>
          <w:rFonts w:ascii="Times New Roman" w:hAnsi="Times New Roman" w:cs="Times New Roman"/>
          <w:sz w:val="24"/>
          <w:szCs w:val="24"/>
          <w:lang w:val="en-US"/>
        </w:rPr>
        <w:t>Отстояваните от политическите опоненти позиции са свидетелство за алтернативния характер на изповядваните от тях идейни ценности, определящи разбирането им за демокрация и прогрес.</w:t>
      </w:r>
      <w:proofErr w:type="gramEnd"/>
      <w:r w:rsidRPr="00FA7960">
        <w:rPr>
          <w:rFonts w:ascii="Times New Roman" w:hAnsi="Times New Roman" w:cs="Times New Roman"/>
          <w:sz w:val="24"/>
          <w:szCs w:val="24"/>
          <w:lang w:val="en-US"/>
        </w:rPr>
        <w:t xml:space="preserve"> Пропага</w:t>
      </w:r>
      <w:r w:rsidR="0013649D">
        <w:rPr>
          <w:rFonts w:ascii="Times New Roman" w:hAnsi="Times New Roman" w:cs="Times New Roman"/>
          <w:sz w:val="24"/>
          <w:szCs w:val="24"/>
          <w:lang w:val="en-US"/>
        </w:rPr>
        <w:t>ндираната от БРП/к/ идея за „на</w:t>
      </w:r>
      <w:r w:rsidRPr="00FA7960">
        <w:rPr>
          <w:rFonts w:ascii="Times New Roman" w:hAnsi="Times New Roman" w:cs="Times New Roman"/>
          <w:sz w:val="24"/>
          <w:szCs w:val="24"/>
          <w:lang w:val="en-US"/>
        </w:rPr>
        <w:t>родна демокрация</w:t>
      </w:r>
      <w:r w:rsidR="00C17A6A">
        <w:rPr>
          <w:rFonts w:ascii="Times New Roman" w:hAnsi="Times New Roman" w:cs="Times New Roman"/>
          <w:sz w:val="24"/>
          <w:szCs w:val="24"/>
        </w:rPr>
        <w:t>“</w:t>
      </w:r>
      <w:r w:rsidRPr="00FA7960">
        <w:rPr>
          <w:rFonts w:ascii="Times New Roman" w:hAnsi="Times New Roman" w:cs="Times New Roman"/>
          <w:sz w:val="24"/>
          <w:szCs w:val="24"/>
          <w:lang w:val="en-US"/>
        </w:rPr>
        <w:t>, действащата, мака</w:t>
      </w:r>
      <w:r w:rsidR="0013649D">
        <w:rPr>
          <w:rFonts w:ascii="Times New Roman" w:hAnsi="Times New Roman" w:cs="Times New Roman"/>
          <w:sz w:val="24"/>
          <w:szCs w:val="24"/>
          <w:lang w:val="en-US"/>
        </w:rPr>
        <w:t>р и при нарушаване принци</w:t>
      </w:r>
      <w:r w:rsidRPr="00FA7960">
        <w:rPr>
          <w:rFonts w:ascii="Times New Roman" w:hAnsi="Times New Roman" w:cs="Times New Roman"/>
          <w:sz w:val="24"/>
          <w:szCs w:val="24"/>
          <w:lang w:val="en-US"/>
        </w:rPr>
        <w:t>пите на равнопоставеност, коалиционна формула на ОФ, неуреденото международно положение и нарастващото обществено напрежение с оглед предстоящите избори за В</w:t>
      </w:r>
      <w:r w:rsidR="0013649D">
        <w:rPr>
          <w:rFonts w:ascii="Times New Roman" w:hAnsi="Times New Roman" w:cs="Times New Roman"/>
          <w:sz w:val="24"/>
          <w:szCs w:val="24"/>
          <w:lang w:val="en-US"/>
        </w:rPr>
        <w:t>НС, определят същността на пред</w:t>
      </w:r>
      <w:r w:rsidRPr="00FA7960">
        <w:rPr>
          <w:rFonts w:ascii="Times New Roman" w:hAnsi="Times New Roman" w:cs="Times New Roman"/>
          <w:sz w:val="24"/>
          <w:szCs w:val="24"/>
          <w:lang w:val="en-US"/>
        </w:rPr>
        <w:t>лагания към този момент конституционен пр</w:t>
      </w:r>
      <w:r w:rsidR="0013649D">
        <w:rPr>
          <w:rFonts w:ascii="Times New Roman" w:hAnsi="Times New Roman" w:cs="Times New Roman"/>
          <w:sz w:val="24"/>
          <w:szCs w:val="24"/>
          <w:lang w:val="en-US"/>
        </w:rPr>
        <w:t>оект, в който се съчета</w:t>
      </w:r>
      <w:r w:rsidRPr="00FA7960">
        <w:rPr>
          <w:rFonts w:ascii="Times New Roman" w:hAnsi="Times New Roman" w:cs="Times New Roman"/>
          <w:sz w:val="24"/>
          <w:szCs w:val="24"/>
          <w:lang w:val="en-US"/>
        </w:rPr>
        <w:t>ват елементи на парламентаризъм със заемки от съветската държ</w:t>
      </w:r>
      <w:r w:rsidR="00DA3491">
        <w:rPr>
          <w:rFonts w:ascii="Times New Roman" w:hAnsi="Times New Roman" w:cs="Times New Roman"/>
          <w:sz w:val="24"/>
          <w:szCs w:val="24"/>
          <w:lang w:val="en-US"/>
        </w:rPr>
        <w:t>авно</w:t>
      </w:r>
      <w:r w:rsidRPr="00FA7960">
        <w:rPr>
          <w:rFonts w:ascii="Times New Roman" w:hAnsi="Times New Roman" w:cs="Times New Roman"/>
          <w:sz w:val="24"/>
          <w:szCs w:val="24"/>
          <w:lang w:val="en-US"/>
        </w:rPr>
        <w:t xml:space="preserve">правна доктрина. </w:t>
      </w:r>
      <w:proofErr w:type="gramStart"/>
      <w:r w:rsidRPr="00FA7960">
        <w:rPr>
          <w:rFonts w:ascii="Times New Roman" w:hAnsi="Times New Roman" w:cs="Times New Roman"/>
          <w:sz w:val="24"/>
          <w:szCs w:val="24"/>
          <w:lang w:val="en-US"/>
        </w:rPr>
        <w:t>Налагащата се тенденция към разширяване влиянието на БРП/к/ в управлението и обществото след убедителната и победа на изборите за ВНС предопределя н</w:t>
      </w:r>
      <w:r w:rsidR="0093402F">
        <w:rPr>
          <w:rFonts w:ascii="Times New Roman" w:hAnsi="Times New Roman" w:cs="Times New Roman"/>
          <w:sz w:val="24"/>
          <w:szCs w:val="24"/>
          <w:lang w:val="en-US"/>
        </w:rPr>
        <w:t>евъзможността кри</w:t>
      </w:r>
      <w:r w:rsidR="0093402F">
        <w:rPr>
          <w:rFonts w:ascii="Times New Roman" w:hAnsi="Times New Roman" w:cs="Times New Roman"/>
          <w:sz w:val="24"/>
          <w:szCs w:val="24"/>
        </w:rPr>
        <w:t>т</w:t>
      </w:r>
      <w:r w:rsidRPr="00FA7960">
        <w:rPr>
          <w:rFonts w:ascii="Times New Roman" w:hAnsi="Times New Roman" w:cs="Times New Roman"/>
          <w:sz w:val="24"/>
          <w:szCs w:val="24"/>
          <w:lang w:val="en-US"/>
        </w:rPr>
        <w:t>иките и предложенията на опози</w:t>
      </w:r>
      <w:r w:rsidR="0093402F">
        <w:rPr>
          <w:rFonts w:ascii="Times New Roman" w:hAnsi="Times New Roman" w:cs="Times New Roman"/>
          <w:sz w:val="24"/>
          <w:szCs w:val="24"/>
          <w:lang w:val="en-US"/>
        </w:rPr>
        <w:t>цията да намерят място при изра</w:t>
      </w:r>
      <w:r w:rsidRPr="00FA7960">
        <w:rPr>
          <w:rFonts w:ascii="Times New Roman" w:hAnsi="Times New Roman" w:cs="Times New Roman"/>
          <w:sz w:val="24"/>
          <w:szCs w:val="24"/>
          <w:lang w:val="en-US"/>
        </w:rPr>
        <w:t>ботването на проектоконституция</w:t>
      </w:r>
      <w:r w:rsidR="0093402F">
        <w:rPr>
          <w:rFonts w:ascii="Times New Roman" w:hAnsi="Times New Roman" w:cs="Times New Roman"/>
          <w:sz w:val="24"/>
          <w:szCs w:val="24"/>
          <w:lang w:val="en-US"/>
        </w:rPr>
        <w:t>та от Конституционната парламен</w:t>
      </w:r>
      <w:r w:rsidRPr="00FA7960">
        <w:rPr>
          <w:rFonts w:ascii="Times New Roman" w:hAnsi="Times New Roman" w:cs="Times New Roman"/>
          <w:sz w:val="24"/>
          <w:szCs w:val="24"/>
          <w:lang w:val="en-US"/>
        </w:rPr>
        <w:t>тарна комисия.</w:t>
      </w:r>
      <w:proofErr w:type="gramEnd"/>
      <w:r w:rsidRPr="00FA7960">
        <w:rPr>
          <w:rFonts w:ascii="Times New Roman" w:hAnsi="Times New Roman" w:cs="Times New Roman"/>
          <w:sz w:val="24"/>
          <w:szCs w:val="24"/>
          <w:lang w:val="en-US"/>
        </w:rPr>
        <w:t xml:space="preserve"> През есента на 1947 г. настъпват важни промени във вътрешнополитическия живот и международното положение на България. Ликвидирането на опозицията и все по-тясното обвързване на България със СССР се отразяват пряко върху заключителната фаза на процеса на изработване на Конституцията. Промените, които се внасят в конституционните текстове през есента на 1947 г. се свеждат до отстраняването на остатъците от парламентаризъм и налагане влиянието на съветското държавно право. </w:t>
      </w:r>
      <w:proofErr w:type="gramStart"/>
      <w:r w:rsidRPr="00FA7960">
        <w:rPr>
          <w:rFonts w:ascii="Times New Roman" w:hAnsi="Times New Roman" w:cs="Times New Roman"/>
          <w:sz w:val="24"/>
          <w:szCs w:val="24"/>
          <w:lang w:val="en-US"/>
        </w:rPr>
        <w:t>В областта на устройството на съдебната система се прави от</w:t>
      </w:r>
      <w:r w:rsidR="0093402F">
        <w:rPr>
          <w:rFonts w:ascii="Times New Roman" w:hAnsi="Times New Roman" w:cs="Times New Roman"/>
          <w:sz w:val="24"/>
          <w:szCs w:val="24"/>
          <w:lang w:val="en-US"/>
        </w:rPr>
        <w:t>стъпление и от установените тра</w:t>
      </w:r>
      <w:r w:rsidRPr="00FA7960">
        <w:rPr>
          <w:rFonts w:ascii="Times New Roman" w:hAnsi="Times New Roman" w:cs="Times New Roman"/>
          <w:sz w:val="24"/>
          <w:szCs w:val="24"/>
          <w:lang w:val="en-US"/>
        </w:rPr>
        <w:t>диции в съдебната практика</w:t>
      </w:r>
      <w:r w:rsidR="00C17A6A">
        <w:rPr>
          <w:rFonts w:ascii="Times New Roman" w:hAnsi="Times New Roman" w:cs="Times New Roman"/>
          <w:sz w:val="24"/>
          <w:szCs w:val="24"/>
        </w:rPr>
        <w:t xml:space="preserve"> –</w:t>
      </w:r>
      <w:r w:rsidRPr="00FA7960">
        <w:rPr>
          <w:rFonts w:ascii="Times New Roman" w:hAnsi="Times New Roman" w:cs="Times New Roman"/>
          <w:sz w:val="24"/>
          <w:szCs w:val="24"/>
          <w:lang w:val="en-US"/>
        </w:rPr>
        <w:t xml:space="preserve"> премахва се ВАС</w:t>
      </w:r>
      <w:r w:rsidR="0093402F">
        <w:rPr>
          <w:rFonts w:ascii="Times New Roman" w:hAnsi="Times New Roman" w:cs="Times New Roman"/>
          <w:sz w:val="24"/>
          <w:szCs w:val="24"/>
          <w:lang w:val="en-US"/>
        </w:rPr>
        <w:t>, една съдебна ин</w:t>
      </w:r>
      <w:r w:rsidRPr="00FA7960">
        <w:rPr>
          <w:rFonts w:ascii="Times New Roman" w:hAnsi="Times New Roman" w:cs="Times New Roman"/>
          <w:sz w:val="24"/>
          <w:szCs w:val="24"/>
          <w:lang w:val="en-US"/>
        </w:rPr>
        <w:t>ституция, доказала в годините своето място за осъществяване на съдебен контрол по отношение спа</w:t>
      </w:r>
      <w:r w:rsidR="007D1AF4">
        <w:rPr>
          <w:rFonts w:ascii="Times New Roman" w:hAnsi="Times New Roman" w:cs="Times New Roman"/>
          <w:sz w:val="24"/>
          <w:szCs w:val="24"/>
          <w:lang w:val="en-US"/>
        </w:rPr>
        <w:t>зването на законите от админист</w:t>
      </w:r>
      <w:r w:rsidRPr="00FA7960">
        <w:rPr>
          <w:rFonts w:ascii="Times New Roman" w:hAnsi="Times New Roman" w:cs="Times New Roman"/>
          <w:sz w:val="24"/>
          <w:szCs w:val="24"/>
          <w:lang w:val="en-US"/>
        </w:rPr>
        <w:t>ративните органи.</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По съветски образец се създава Върховен съд, който осъществява съдебния надзор над всички съдилища.</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Въвежда се цялостно принципът на избиран</w:t>
      </w:r>
      <w:r w:rsidR="0093402F">
        <w:rPr>
          <w:rFonts w:ascii="Times New Roman" w:hAnsi="Times New Roman" w:cs="Times New Roman"/>
          <w:sz w:val="24"/>
          <w:szCs w:val="24"/>
          <w:lang w:val="en-US"/>
        </w:rPr>
        <w:t>е на съдиите и съдебните заседа</w:t>
      </w:r>
      <w:r w:rsidRPr="00FA7960">
        <w:rPr>
          <w:rFonts w:ascii="Times New Roman" w:hAnsi="Times New Roman" w:cs="Times New Roman"/>
          <w:sz w:val="24"/>
          <w:szCs w:val="24"/>
          <w:lang w:val="en-US"/>
        </w:rPr>
        <w:t>тели.</w:t>
      </w:r>
      <w:proofErr w:type="gramEnd"/>
      <w:r w:rsidRPr="00FA7960">
        <w:rPr>
          <w:rFonts w:ascii="Times New Roman" w:hAnsi="Times New Roman" w:cs="Times New Roman"/>
          <w:sz w:val="24"/>
          <w:szCs w:val="24"/>
          <w:lang w:val="en-US"/>
        </w:rPr>
        <w:t xml:space="preserve"> </w:t>
      </w:r>
      <w:proofErr w:type="gramStart"/>
      <w:r w:rsidRPr="00FA7960">
        <w:rPr>
          <w:rFonts w:ascii="Times New Roman" w:hAnsi="Times New Roman" w:cs="Times New Roman"/>
          <w:sz w:val="24"/>
          <w:szCs w:val="24"/>
          <w:lang w:val="en-US"/>
        </w:rPr>
        <w:t>Подобно на съветската Конст</w:t>
      </w:r>
      <w:r w:rsidR="0093402F">
        <w:rPr>
          <w:rFonts w:ascii="Times New Roman" w:hAnsi="Times New Roman" w:cs="Times New Roman"/>
          <w:sz w:val="24"/>
          <w:szCs w:val="24"/>
          <w:lang w:val="en-US"/>
        </w:rPr>
        <w:t xml:space="preserve">итуция </w:t>
      </w:r>
      <w:r w:rsidR="0093402F">
        <w:rPr>
          <w:rFonts w:ascii="Times New Roman" w:hAnsi="Times New Roman" w:cs="Times New Roman"/>
          <w:sz w:val="24"/>
          <w:szCs w:val="24"/>
          <w:lang w:val="en-US"/>
        </w:rPr>
        <w:lastRenderedPageBreak/>
        <w:t>мястото и ролята на Глав</w:t>
      </w:r>
      <w:r w:rsidRPr="00FA7960">
        <w:rPr>
          <w:rFonts w:ascii="Times New Roman" w:hAnsi="Times New Roman" w:cs="Times New Roman"/>
          <w:sz w:val="24"/>
          <w:szCs w:val="24"/>
          <w:lang w:val="en-US"/>
        </w:rPr>
        <w:t>ния прокурор се свързва с върховния надзор за точното изпълнение на законите както от страна на държавните органи и длъжностни лица, така и от гражданите.</w:t>
      </w:r>
      <w:proofErr w:type="gramEnd"/>
    </w:p>
    <w:p w:rsidR="00775A2F" w:rsidRDefault="00775A2F" w:rsidP="007D1AF4">
      <w:pPr>
        <w:spacing w:after="0" w:line="240" w:lineRule="auto"/>
        <w:ind w:firstLine="709"/>
        <w:jc w:val="both"/>
        <w:rPr>
          <w:rFonts w:ascii="Times New Roman" w:hAnsi="Times New Roman" w:cs="Times New Roman"/>
          <w:sz w:val="24"/>
          <w:szCs w:val="24"/>
          <w:lang w:val="en-US"/>
        </w:rPr>
      </w:pPr>
      <w:r w:rsidRPr="00FA7960">
        <w:rPr>
          <w:rFonts w:ascii="Times New Roman" w:hAnsi="Times New Roman" w:cs="Times New Roman"/>
          <w:sz w:val="24"/>
          <w:szCs w:val="24"/>
          <w:lang w:val="en-US"/>
        </w:rPr>
        <w:t>По своята същност и дух промените, направени през есента на 1947 г., в текстовете, с които се поставят основите на съдебната власт, се вписват в наложената тенденция на доближаване на новата Конституция до установените норми в съветското държавно право. Така с приемането на Конституцията от 1947 г. приключва започ-налият на 9 септември 1944 г. постепенен, но необратим процес на промени в държавната организация в България в посока на скъсване с парламентарната традиция и нала</w:t>
      </w:r>
      <w:r w:rsidR="00ED6085">
        <w:rPr>
          <w:rFonts w:ascii="Times New Roman" w:hAnsi="Times New Roman" w:cs="Times New Roman"/>
          <w:sz w:val="24"/>
          <w:szCs w:val="24"/>
          <w:lang w:val="en-US"/>
        </w:rPr>
        <w:t>гане на съветския държавно-поли</w:t>
      </w:r>
      <w:r w:rsidRPr="00FA7960">
        <w:rPr>
          <w:rFonts w:ascii="Times New Roman" w:hAnsi="Times New Roman" w:cs="Times New Roman"/>
          <w:sz w:val="24"/>
          <w:szCs w:val="24"/>
          <w:lang w:val="en-US"/>
        </w:rPr>
        <w:t>тически модел.</w:t>
      </w:r>
    </w:p>
    <w:p w:rsidR="007D1AF4" w:rsidRPr="00FA7960" w:rsidRDefault="007D1AF4" w:rsidP="007D1AF4">
      <w:pPr>
        <w:spacing w:after="0" w:line="240" w:lineRule="auto"/>
        <w:ind w:firstLine="709"/>
        <w:jc w:val="both"/>
        <w:rPr>
          <w:rFonts w:ascii="Times New Roman" w:hAnsi="Times New Roman" w:cs="Times New Roman"/>
          <w:sz w:val="24"/>
          <w:szCs w:val="24"/>
          <w:lang w:val="en-US"/>
        </w:rPr>
      </w:pPr>
    </w:p>
    <w:p w:rsidR="00775A2F" w:rsidRPr="007D1AF4" w:rsidRDefault="007D1AF4" w:rsidP="00FA7960">
      <w:pPr>
        <w:spacing w:after="0" w:line="240" w:lineRule="auto"/>
        <w:jc w:val="both"/>
        <w:rPr>
          <w:rFonts w:ascii="Times New Roman" w:hAnsi="Times New Roman" w:cs="Times New Roman"/>
          <w:b/>
          <w:sz w:val="24"/>
          <w:szCs w:val="24"/>
          <w:lang w:val="en-US"/>
        </w:rPr>
      </w:pPr>
      <w:r w:rsidRPr="007D1AF4">
        <w:rPr>
          <w:rFonts w:ascii="Times New Roman" w:hAnsi="Times New Roman" w:cs="Times New Roman"/>
          <w:b/>
          <w:sz w:val="24"/>
          <w:szCs w:val="24"/>
          <w:lang w:val="en-US"/>
        </w:rPr>
        <w:t>Бележки</w:t>
      </w:r>
    </w:p>
    <w:p w:rsidR="007D1AF4" w:rsidRPr="00FA7960" w:rsidRDefault="007D1AF4" w:rsidP="00FA7960">
      <w:pPr>
        <w:spacing w:after="0" w:line="240" w:lineRule="auto"/>
        <w:jc w:val="both"/>
        <w:rPr>
          <w:rFonts w:ascii="Times New Roman" w:hAnsi="Times New Roman" w:cs="Times New Roman"/>
          <w:sz w:val="24"/>
          <w:szCs w:val="24"/>
          <w:lang w:val="en-US"/>
        </w:rPr>
      </w:pPr>
    </w:p>
    <w:p w:rsidR="00775A2F" w:rsidRPr="00C16BC3" w:rsidRDefault="007D1AF4" w:rsidP="00FA7960">
      <w:pPr>
        <w:spacing w:after="0" w:line="240" w:lineRule="auto"/>
        <w:jc w:val="both"/>
        <w:rPr>
          <w:rFonts w:ascii="Times New Roman" w:hAnsi="Times New Roman" w:cs="Times New Roman"/>
          <w:lang w:val="en-US"/>
        </w:rPr>
      </w:pPr>
      <w:r w:rsidRPr="00C16BC3">
        <w:rPr>
          <w:rFonts w:ascii="Times New Roman" w:hAnsi="Times New Roman" w:cs="Times New Roman"/>
          <w:lang w:val="en-US"/>
        </w:rPr>
        <w:t xml:space="preserve">1. </w:t>
      </w:r>
      <w:r w:rsidR="00775A2F" w:rsidRPr="00C16BC3">
        <w:rPr>
          <w:rFonts w:ascii="Times New Roman" w:hAnsi="Times New Roman" w:cs="Times New Roman"/>
          <w:lang w:val="en-US"/>
        </w:rPr>
        <w:t>Друмева, Е. Конституционно право. С., 1995, с. 410.</w:t>
      </w:r>
    </w:p>
    <w:p w:rsidR="00775A2F" w:rsidRPr="00C16BC3" w:rsidRDefault="007D1AF4" w:rsidP="00FA7960">
      <w:pPr>
        <w:spacing w:after="0" w:line="240" w:lineRule="auto"/>
        <w:jc w:val="both"/>
        <w:rPr>
          <w:rFonts w:ascii="Times New Roman" w:hAnsi="Times New Roman" w:cs="Times New Roman"/>
          <w:lang w:val="en-US"/>
        </w:rPr>
      </w:pPr>
      <w:r w:rsidRPr="00C16BC3">
        <w:rPr>
          <w:rFonts w:ascii="Times New Roman" w:hAnsi="Times New Roman" w:cs="Times New Roman"/>
          <w:lang w:val="en-US"/>
        </w:rPr>
        <w:t xml:space="preserve">2. </w:t>
      </w:r>
      <w:r w:rsidR="00775A2F" w:rsidRPr="00C16BC3">
        <w:rPr>
          <w:rFonts w:ascii="Times New Roman" w:hAnsi="Times New Roman" w:cs="Times New Roman"/>
          <w:lang w:val="en-US"/>
        </w:rPr>
        <w:t xml:space="preserve">В комисията участват Евгени Каменов, д-р Нисим Меворах, Георги Петров, Найден Райчев и Любомир Радоилски (М. Геновски. Държавно и конституционно право. Т. III. </w:t>
      </w:r>
      <w:proofErr w:type="gramStart"/>
      <w:r w:rsidR="00775A2F" w:rsidRPr="00C16BC3">
        <w:rPr>
          <w:rFonts w:ascii="Times New Roman" w:hAnsi="Times New Roman" w:cs="Times New Roman"/>
          <w:lang w:val="en-US"/>
        </w:rPr>
        <w:t>Димитровската конституция.</w:t>
      </w:r>
      <w:proofErr w:type="gramEnd"/>
      <w:r w:rsidR="00775A2F" w:rsidRPr="00C16BC3">
        <w:rPr>
          <w:rFonts w:ascii="Times New Roman" w:hAnsi="Times New Roman" w:cs="Times New Roman"/>
          <w:lang w:val="en-US"/>
        </w:rPr>
        <w:t xml:space="preserve"> </w:t>
      </w:r>
      <w:proofErr w:type="gramStart"/>
      <w:r w:rsidR="00775A2F" w:rsidRPr="00C16BC3">
        <w:rPr>
          <w:rFonts w:ascii="Times New Roman" w:hAnsi="Times New Roman" w:cs="Times New Roman"/>
          <w:lang w:val="en-US"/>
        </w:rPr>
        <w:t>С.,</w:t>
      </w:r>
      <w:proofErr w:type="gramEnd"/>
      <w:r w:rsidR="00775A2F" w:rsidRPr="00C16BC3">
        <w:rPr>
          <w:rFonts w:ascii="Times New Roman" w:hAnsi="Times New Roman" w:cs="Times New Roman"/>
          <w:lang w:val="en-US"/>
        </w:rPr>
        <w:t xml:space="preserve"> 1948, с. 27.).</w:t>
      </w:r>
    </w:p>
    <w:p w:rsidR="00775A2F" w:rsidRPr="00C16BC3" w:rsidRDefault="007D1AF4" w:rsidP="00FA7960">
      <w:pPr>
        <w:spacing w:after="0" w:line="240" w:lineRule="auto"/>
        <w:jc w:val="both"/>
        <w:rPr>
          <w:rFonts w:ascii="Times New Roman" w:hAnsi="Times New Roman" w:cs="Times New Roman"/>
          <w:lang w:val="en-US"/>
        </w:rPr>
      </w:pPr>
      <w:r w:rsidRPr="00C16BC3">
        <w:rPr>
          <w:rFonts w:ascii="Times New Roman" w:hAnsi="Times New Roman" w:cs="Times New Roman"/>
          <w:lang w:val="en-US"/>
        </w:rPr>
        <w:t xml:space="preserve">3. </w:t>
      </w:r>
      <w:r w:rsidR="00775A2F" w:rsidRPr="00C16BC3">
        <w:rPr>
          <w:rFonts w:ascii="Times New Roman" w:hAnsi="Times New Roman" w:cs="Times New Roman"/>
          <w:lang w:val="en-US"/>
        </w:rPr>
        <w:t>Материали по Конституцията на НРБ от 1947. Т. II, л. 13-14.</w:t>
      </w:r>
    </w:p>
    <w:p w:rsidR="00775A2F" w:rsidRPr="00C16BC3" w:rsidRDefault="00775A2F" w:rsidP="00FA7960">
      <w:pPr>
        <w:spacing w:after="0" w:line="240" w:lineRule="auto"/>
        <w:jc w:val="both"/>
        <w:rPr>
          <w:rFonts w:ascii="Times New Roman" w:hAnsi="Times New Roman" w:cs="Times New Roman"/>
          <w:lang w:val="en-US"/>
        </w:rPr>
      </w:pPr>
      <w:r w:rsidRPr="00C16BC3">
        <w:rPr>
          <w:rFonts w:ascii="Times New Roman" w:hAnsi="Times New Roman" w:cs="Times New Roman"/>
          <w:lang w:val="en-US"/>
        </w:rPr>
        <w:t>155</w:t>
      </w:r>
    </w:p>
    <w:p w:rsidR="00775A2F" w:rsidRPr="00C16BC3" w:rsidRDefault="007D1AF4" w:rsidP="00FA7960">
      <w:pPr>
        <w:spacing w:after="0" w:line="240" w:lineRule="auto"/>
        <w:jc w:val="both"/>
        <w:rPr>
          <w:rFonts w:ascii="Times New Roman" w:hAnsi="Times New Roman" w:cs="Times New Roman"/>
          <w:lang w:val="en-US"/>
        </w:rPr>
      </w:pPr>
      <w:r w:rsidRPr="00C16BC3">
        <w:rPr>
          <w:rFonts w:ascii="Times New Roman" w:hAnsi="Times New Roman" w:cs="Times New Roman"/>
          <w:lang w:val="en-US"/>
        </w:rPr>
        <w:t xml:space="preserve">4. </w:t>
      </w:r>
      <w:r w:rsidR="00775A2F" w:rsidRPr="00C16BC3">
        <w:rPr>
          <w:rFonts w:ascii="Times New Roman" w:hAnsi="Times New Roman" w:cs="Times New Roman"/>
          <w:lang w:val="en-US"/>
        </w:rPr>
        <w:t xml:space="preserve">ЦДА, ф. 146Б, оп. </w:t>
      </w:r>
      <w:proofErr w:type="gramStart"/>
      <w:r w:rsidR="00775A2F" w:rsidRPr="00C16BC3">
        <w:rPr>
          <w:rFonts w:ascii="Times New Roman" w:hAnsi="Times New Roman" w:cs="Times New Roman"/>
          <w:lang w:val="en-US"/>
        </w:rPr>
        <w:t>5, а.е. 441, л. 11-12.</w:t>
      </w:r>
      <w:proofErr w:type="gramEnd"/>
    </w:p>
    <w:p w:rsidR="00775A2F" w:rsidRPr="00C16BC3" w:rsidRDefault="007D1AF4" w:rsidP="00FA7960">
      <w:pPr>
        <w:spacing w:after="0" w:line="240" w:lineRule="auto"/>
        <w:jc w:val="both"/>
        <w:rPr>
          <w:rFonts w:ascii="Times New Roman" w:hAnsi="Times New Roman" w:cs="Times New Roman"/>
          <w:lang w:val="en-US"/>
        </w:rPr>
      </w:pPr>
      <w:r w:rsidRPr="00C16BC3">
        <w:rPr>
          <w:rFonts w:ascii="Times New Roman" w:hAnsi="Times New Roman" w:cs="Times New Roman"/>
          <w:lang w:val="en-US"/>
        </w:rPr>
        <w:t xml:space="preserve">5. </w:t>
      </w:r>
      <w:r w:rsidR="00775A2F" w:rsidRPr="00C16BC3">
        <w:rPr>
          <w:rFonts w:ascii="Times New Roman" w:hAnsi="Times New Roman" w:cs="Times New Roman"/>
          <w:lang w:val="en-US"/>
        </w:rPr>
        <w:t>Преглед на разискванията по проблемите на организацията на съдебната власт, проведени по време на заседанието на НК на ОФ във връзка с изработването на конституционния проект на управляващата коалиция, е направен в изследването на Зорница Семкова-Димитрова - Промени в съдебната власт на България (1944-1948 г.). С., 2004, с. 169-170.</w:t>
      </w:r>
    </w:p>
    <w:p w:rsidR="00775A2F" w:rsidRPr="00C16BC3" w:rsidRDefault="007D1AF4" w:rsidP="00FA7960">
      <w:pPr>
        <w:spacing w:after="0" w:line="240" w:lineRule="auto"/>
        <w:jc w:val="both"/>
        <w:rPr>
          <w:rFonts w:ascii="Times New Roman" w:hAnsi="Times New Roman" w:cs="Times New Roman"/>
          <w:lang w:val="en-US"/>
        </w:rPr>
      </w:pPr>
      <w:r w:rsidRPr="00C16BC3">
        <w:rPr>
          <w:rFonts w:ascii="Times New Roman" w:hAnsi="Times New Roman" w:cs="Times New Roman"/>
          <w:lang w:val="en-US"/>
        </w:rPr>
        <w:t xml:space="preserve">6. </w:t>
      </w:r>
      <w:r w:rsidR="00775A2F" w:rsidRPr="00C16BC3">
        <w:rPr>
          <w:rFonts w:ascii="Times New Roman" w:hAnsi="Times New Roman" w:cs="Times New Roman"/>
          <w:lang w:val="en-US"/>
        </w:rPr>
        <w:t>Материали по Конституцията..., т. III, с. 124-126.</w:t>
      </w:r>
    </w:p>
    <w:p w:rsidR="00775A2F" w:rsidRPr="00C16BC3" w:rsidRDefault="007D1AF4" w:rsidP="00FA7960">
      <w:pPr>
        <w:spacing w:after="0" w:line="240" w:lineRule="auto"/>
        <w:jc w:val="both"/>
        <w:rPr>
          <w:rFonts w:ascii="Times New Roman" w:hAnsi="Times New Roman" w:cs="Times New Roman"/>
          <w:lang w:val="en-US"/>
        </w:rPr>
      </w:pPr>
      <w:r w:rsidRPr="00C16BC3">
        <w:rPr>
          <w:rFonts w:ascii="Times New Roman" w:hAnsi="Times New Roman" w:cs="Times New Roman"/>
          <w:lang w:val="en-US"/>
        </w:rPr>
        <w:t xml:space="preserve">7. </w:t>
      </w:r>
      <w:r w:rsidR="00775A2F" w:rsidRPr="00C16BC3">
        <w:rPr>
          <w:rFonts w:ascii="Times New Roman" w:hAnsi="Times New Roman" w:cs="Times New Roman"/>
          <w:lang w:val="en-US"/>
        </w:rPr>
        <w:t>Пак там, с. 127-128.</w:t>
      </w:r>
    </w:p>
    <w:p w:rsidR="00775A2F" w:rsidRPr="00C16BC3" w:rsidRDefault="00C17A6A" w:rsidP="00FA7960">
      <w:pPr>
        <w:spacing w:after="0" w:line="240" w:lineRule="auto"/>
        <w:jc w:val="both"/>
        <w:rPr>
          <w:rFonts w:ascii="Times New Roman" w:hAnsi="Times New Roman" w:cs="Times New Roman"/>
          <w:lang w:val="en-US"/>
        </w:rPr>
      </w:pPr>
      <w:proofErr w:type="gramStart"/>
      <w:r w:rsidRPr="00C16BC3">
        <w:rPr>
          <w:rFonts w:ascii="Times New Roman" w:hAnsi="Times New Roman" w:cs="Times New Roman"/>
          <w:lang w:val="en-US"/>
        </w:rPr>
        <w:t>8</w:t>
      </w:r>
      <w:r w:rsidRPr="00C16BC3">
        <w:rPr>
          <w:rFonts w:ascii="Times New Roman" w:hAnsi="Times New Roman" w:cs="Times New Roman"/>
        </w:rPr>
        <w:t xml:space="preserve"> </w:t>
      </w:r>
      <w:r w:rsidR="00775A2F" w:rsidRPr="00C16BC3">
        <w:rPr>
          <w:rFonts w:ascii="Times New Roman" w:hAnsi="Times New Roman" w:cs="Times New Roman"/>
          <w:lang w:val="en-US"/>
        </w:rPr>
        <w:t>Пак там, с. 129-130.</w:t>
      </w:r>
      <w:proofErr w:type="gramEnd"/>
    </w:p>
    <w:p w:rsidR="00775A2F" w:rsidRPr="00C16BC3" w:rsidRDefault="00C17A6A" w:rsidP="00FA7960">
      <w:pPr>
        <w:spacing w:after="0" w:line="240" w:lineRule="auto"/>
        <w:jc w:val="both"/>
        <w:rPr>
          <w:rFonts w:ascii="Times New Roman" w:hAnsi="Times New Roman" w:cs="Times New Roman"/>
          <w:lang w:val="en-US"/>
        </w:rPr>
      </w:pPr>
      <w:proofErr w:type="gramStart"/>
      <w:r w:rsidRPr="00C16BC3">
        <w:rPr>
          <w:rFonts w:ascii="Times New Roman" w:hAnsi="Times New Roman" w:cs="Times New Roman"/>
          <w:lang w:val="en-US"/>
        </w:rPr>
        <w:t>9</w:t>
      </w:r>
      <w:r w:rsidRPr="00C16BC3">
        <w:rPr>
          <w:rFonts w:ascii="Times New Roman" w:hAnsi="Times New Roman" w:cs="Times New Roman"/>
        </w:rPr>
        <w:t xml:space="preserve"> </w:t>
      </w:r>
      <w:r w:rsidR="00775A2F" w:rsidRPr="00C16BC3">
        <w:rPr>
          <w:rFonts w:ascii="Times New Roman" w:hAnsi="Times New Roman" w:cs="Times New Roman"/>
          <w:lang w:val="en-US"/>
        </w:rPr>
        <w:t>Пак там, с. 128, 132.</w:t>
      </w:r>
      <w:proofErr w:type="gramEnd"/>
    </w:p>
    <w:p w:rsidR="00775A2F" w:rsidRPr="00C16BC3" w:rsidRDefault="00C17A6A" w:rsidP="00FA7960">
      <w:pPr>
        <w:spacing w:after="0" w:line="240" w:lineRule="auto"/>
        <w:jc w:val="both"/>
        <w:rPr>
          <w:rFonts w:ascii="Times New Roman" w:hAnsi="Times New Roman" w:cs="Times New Roman"/>
          <w:lang w:val="en-US"/>
        </w:rPr>
      </w:pPr>
      <w:proofErr w:type="gramStart"/>
      <w:r w:rsidRPr="00C16BC3">
        <w:rPr>
          <w:rFonts w:ascii="Times New Roman" w:hAnsi="Times New Roman" w:cs="Times New Roman"/>
          <w:lang w:val="en-US"/>
        </w:rPr>
        <w:t>10</w:t>
      </w:r>
      <w:r w:rsidRPr="00C16BC3">
        <w:rPr>
          <w:rFonts w:ascii="Times New Roman" w:hAnsi="Times New Roman" w:cs="Times New Roman"/>
        </w:rPr>
        <w:t xml:space="preserve"> </w:t>
      </w:r>
      <w:r w:rsidR="00775A2F" w:rsidRPr="00C16BC3">
        <w:rPr>
          <w:rFonts w:ascii="Times New Roman" w:hAnsi="Times New Roman" w:cs="Times New Roman"/>
          <w:lang w:val="en-US"/>
        </w:rPr>
        <w:t>Пак там, с. 137.</w:t>
      </w:r>
      <w:proofErr w:type="gramEnd"/>
    </w:p>
    <w:p w:rsidR="00775A2F" w:rsidRPr="00C16BC3" w:rsidRDefault="00C17A6A" w:rsidP="00FA7960">
      <w:pPr>
        <w:spacing w:after="0" w:line="240" w:lineRule="auto"/>
        <w:jc w:val="both"/>
        <w:rPr>
          <w:rFonts w:ascii="Times New Roman" w:hAnsi="Times New Roman" w:cs="Times New Roman"/>
          <w:lang w:val="en-US"/>
        </w:rPr>
      </w:pPr>
      <w:proofErr w:type="gramStart"/>
      <w:r w:rsidRPr="00C16BC3">
        <w:rPr>
          <w:rFonts w:ascii="Times New Roman" w:hAnsi="Times New Roman" w:cs="Times New Roman"/>
          <w:lang w:val="en-US"/>
        </w:rPr>
        <w:t>11</w:t>
      </w:r>
      <w:r w:rsidRPr="00C16BC3">
        <w:rPr>
          <w:rFonts w:ascii="Times New Roman" w:hAnsi="Times New Roman" w:cs="Times New Roman"/>
        </w:rPr>
        <w:t xml:space="preserve"> </w:t>
      </w:r>
      <w:r w:rsidR="00775A2F" w:rsidRPr="00C16BC3">
        <w:rPr>
          <w:rFonts w:ascii="Times New Roman" w:hAnsi="Times New Roman" w:cs="Times New Roman"/>
          <w:lang w:val="en-US"/>
        </w:rPr>
        <w:t>Пак там, с. 135-136.</w:t>
      </w:r>
      <w:proofErr w:type="gramEnd"/>
    </w:p>
    <w:p w:rsidR="00775A2F" w:rsidRPr="00C16BC3" w:rsidRDefault="00C17A6A" w:rsidP="00FA7960">
      <w:pPr>
        <w:spacing w:after="0" w:line="240" w:lineRule="auto"/>
        <w:jc w:val="both"/>
        <w:rPr>
          <w:rFonts w:ascii="Times New Roman" w:hAnsi="Times New Roman" w:cs="Times New Roman"/>
          <w:lang w:val="en-US"/>
        </w:rPr>
      </w:pPr>
      <w:proofErr w:type="gramStart"/>
      <w:r w:rsidRPr="00C16BC3">
        <w:rPr>
          <w:rFonts w:ascii="Times New Roman" w:hAnsi="Times New Roman" w:cs="Times New Roman"/>
          <w:lang w:val="en-US"/>
        </w:rPr>
        <w:t>12</w:t>
      </w:r>
      <w:r w:rsidRPr="00C16BC3">
        <w:rPr>
          <w:rFonts w:ascii="Times New Roman" w:hAnsi="Times New Roman" w:cs="Times New Roman"/>
        </w:rPr>
        <w:t xml:space="preserve"> </w:t>
      </w:r>
      <w:r w:rsidR="00775A2F" w:rsidRPr="00C16BC3">
        <w:rPr>
          <w:rFonts w:ascii="Times New Roman" w:hAnsi="Times New Roman" w:cs="Times New Roman"/>
          <w:lang w:val="en-US"/>
        </w:rPr>
        <w:t>Пак там, с. 138-139.</w:t>
      </w:r>
      <w:proofErr w:type="gramEnd"/>
    </w:p>
    <w:p w:rsidR="00775A2F" w:rsidRPr="00C16BC3" w:rsidRDefault="00C17A6A" w:rsidP="00FA7960">
      <w:pPr>
        <w:spacing w:after="0" w:line="240" w:lineRule="auto"/>
        <w:jc w:val="both"/>
        <w:rPr>
          <w:rFonts w:ascii="Times New Roman" w:hAnsi="Times New Roman" w:cs="Times New Roman"/>
          <w:lang w:val="en-US"/>
        </w:rPr>
      </w:pPr>
      <w:proofErr w:type="gramStart"/>
      <w:r w:rsidRPr="00C16BC3">
        <w:rPr>
          <w:rFonts w:ascii="Times New Roman" w:hAnsi="Times New Roman" w:cs="Times New Roman"/>
          <w:lang w:val="en-US"/>
        </w:rPr>
        <w:t>13</w:t>
      </w:r>
      <w:r w:rsidRPr="00C16BC3">
        <w:rPr>
          <w:rFonts w:ascii="Times New Roman" w:hAnsi="Times New Roman" w:cs="Times New Roman"/>
        </w:rPr>
        <w:t xml:space="preserve"> </w:t>
      </w:r>
      <w:r w:rsidR="00775A2F" w:rsidRPr="00C16BC3">
        <w:rPr>
          <w:rFonts w:ascii="Times New Roman" w:hAnsi="Times New Roman" w:cs="Times New Roman"/>
          <w:lang w:val="en-US"/>
        </w:rPr>
        <w:t>Пак там, с. 136-137.</w:t>
      </w:r>
      <w:proofErr w:type="gramEnd"/>
    </w:p>
    <w:p w:rsidR="00775A2F" w:rsidRPr="00C16BC3" w:rsidRDefault="00C17A6A" w:rsidP="00FA7960">
      <w:pPr>
        <w:spacing w:after="0" w:line="240" w:lineRule="auto"/>
        <w:jc w:val="both"/>
        <w:rPr>
          <w:rFonts w:ascii="Times New Roman" w:hAnsi="Times New Roman" w:cs="Times New Roman"/>
          <w:lang w:val="en-US"/>
        </w:rPr>
      </w:pPr>
      <w:proofErr w:type="gramStart"/>
      <w:r w:rsidRPr="00C16BC3">
        <w:rPr>
          <w:rFonts w:ascii="Times New Roman" w:hAnsi="Times New Roman" w:cs="Times New Roman"/>
          <w:lang w:val="en-US"/>
        </w:rPr>
        <w:t>14</w:t>
      </w:r>
      <w:r w:rsidRPr="00C16BC3">
        <w:rPr>
          <w:rFonts w:ascii="Times New Roman" w:hAnsi="Times New Roman" w:cs="Times New Roman"/>
        </w:rPr>
        <w:t xml:space="preserve"> </w:t>
      </w:r>
      <w:r w:rsidR="00775A2F" w:rsidRPr="00C16BC3">
        <w:rPr>
          <w:rFonts w:ascii="Times New Roman" w:hAnsi="Times New Roman" w:cs="Times New Roman"/>
          <w:lang w:val="en-US"/>
        </w:rPr>
        <w:t>Отечествен фронт, бр.</w:t>
      </w:r>
      <w:proofErr w:type="gramEnd"/>
      <w:r w:rsidR="00775A2F" w:rsidRPr="00C16BC3">
        <w:rPr>
          <w:rFonts w:ascii="Times New Roman" w:hAnsi="Times New Roman" w:cs="Times New Roman"/>
          <w:lang w:val="en-US"/>
        </w:rPr>
        <w:t xml:space="preserve"> </w:t>
      </w:r>
      <w:proofErr w:type="gramStart"/>
      <w:r w:rsidR="00775A2F" w:rsidRPr="00C16BC3">
        <w:rPr>
          <w:rFonts w:ascii="Times New Roman" w:hAnsi="Times New Roman" w:cs="Times New Roman"/>
          <w:lang w:val="en-US"/>
        </w:rPr>
        <w:t>640, 4 октомври 1946 г.</w:t>
      </w:r>
      <w:proofErr w:type="gramEnd"/>
    </w:p>
    <w:p w:rsidR="00775A2F" w:rsidRPr="00C16BC3" w:rsidRDefault="00C17A6A" w:rsidP="00FA7960">
      <w:pPr>
        <w:spacing w:after="0" w:line="240" w:lineRule="auto"/>
        <w:jc w:val="both"/>
        <w:rPr>
          <w:rFonts w:ascii="Times New Roman" w:hAnsi="Times New Roman" w:cs="Times New Roman"/>
          <w:lang w:val="en-US"/>
        </w:rPr>
      </w:pPr>
      <w:r w:rsidRPr="00C16BC3">
        <w:rPr>
          <w:rFonts w:ascii="Times New Roman" w:hAnsi="Times New Roman" w:cs="Times New Roman"/>
          <w:lang w:val="en-US"/>
        </w:rPr>
        <w:t>15</w:t>
      </w:r>
      <w:r w:rsidRPr="00C16BC3">
        <w:rPr>
          <w:rFonts w:ascii="Times New Roman" w:hAnsi="Times New Roman" w:cs="Times New Roman"/>
        </w:rPr>
        <w:t xml:space="preserve"> </w:t>
      </w:r>
      <w:r w:rsidR="00775A2F" w:rsidRPr="00C16BC3">
        <w:rPr>
          <w:rFonts w:ascii="Times New Roman" w:hAnsi="Times New Roman" w:cs="Times New Roman"/>
          <w:lang w:val="en-US"/>
        </w:rPr>
        <w:t>Материали по Конституцията..., т. VI, 2 заседание, 24 декември 1946 г., с. 42.</w:t>
      </w:r>
    </w:p>
    <w:p w:rsidR="00775A2F" w:rsidRPr="00C16BC3" w:rsidRDefault="00C17A6A" w:rsidP="00FA7960">
      <w:pPr>
        <w:spacing w:after="0" w:line="240" w:lineRule="auto"/>
        <w:jc w:val="both"/>
        <w:rPr>
          <w:rFonts w:ascii="Times New Roman" w:hAnsi="Times New Roman" w:cs="Times New Roman"/>
          <w:lang w:val="en-US"/>
        </w:rPr>
      </w:pPr>
      <w:proofErr w:type="gramStart"/>
      <w:r w:rsidRPr="00C16BC3">
        <w:rPr>
          <w:rFonts w:ascii="Times New Roman" w:hAnsi="Times New Roman" w:cs="Times New Roman"/>
          <w:lang w:val="en-US"/>
        </w:rPr>
        <w:t>16</w:t>
      </w:r>
      <w:r w:rsidRPr="00C16BC3">
        <w:rPr>
          <w:rFonts w:ascii="Times New Roman" w:hAnsi="Times New Roman" w:cs="Times New Roman"/>
        </w:rPr>
        <w:t xml:space="preserve"> </w:t>
      </w:r>
      <w:r w:rsidR="00775A2F" w:rsidRPr="00C16BC3">
        <w:rPr>
          <w:rFonts w:ascii="Times New Roman" w:hAnsi="Times New Roman" w:cs="Times New Roman"/>
          <w:lang w:val="en-US"/>
        </w:rPr>
        <w:t>Пак там, с. 44.</w:t>
      </w:r>
      <w:proofErr w:type="gramEnd"/>
    </w:p>
    <w:p w:rsidR="00775A2F" w:rsidRPr="00C16BC3" w:rsidRDefault="00C17A6A" w:rsidP="00FA7960">
      <w:pPr>
        <w:spacing w:after="0" w:line="240" w:lineRule="auto"/>
        <w:jc w:val="both"/>
        <w:rPr>
          <w:rFonts w:ascii="Times New Roman" w:hAnsi="Times New Roman" w:cs="Times New Roman"/>
          <w:lang w:val="en-US"/>
        </w:rPr>
      </w:pPr>
      <w:proofErr w:type="gramStart"/>
      <w:r w:rsidRPr="00C16BC3">
        <w:rPr>
          <w:rFonts w:ascii="Times New Roman" w:hAnsi="Times New Roman" w:cs="Times New Roman"/>
          <w:lang w:val="en-US"/>
        </w:rPr>
        <w:t>17</w:t>
      </w:r>
      <w:r w:rsidRPr="00C16BC3">
        <w:rPr>
          <w:rFonts w:ascii="Times New Roman" w:hAnsi="Times New Roman" w:cs="Times New Roman"/>
        </w:rPr>
        <w:t xml:space="preserve"> </w:t>
      </w:r>
      <w:r w:rsidR="00775A2F" w:rsidRPr="00C16BC3">
        <w:rPr>
          <w:rFonts w:ascii="Times New Roman" w:hAnsi="Times New Roman" w:cs="Times New Roman"/>
          <w:lang w:val="en-US"/>
        </w:rPr>
        <w:t>Пак там, с. 46.</w:t>
      </w:r>
      <w:proofErr w:type="gramEnd"/>
    </w:p>
    <w:p w:rsidR="00775A2F" w:rsidRPr="00C16BC3" w:rsidRDefault="00C17A6A" w:rsidP="00FA7960">
      <w:pPr>
        <w:spacing w:after="0" w:line="240" w:lineRule="auto"/>
        <w:jc w:val="both"/>
        <w:rPr>
          <w:rFonts w:ascii="Times New Roman" w:hAnsi="Times New Roman" w:cs="Times New Roman"/>
          <w:lang w:val="en-US"/>
        </w:rPr>
      </w:pPr>
      <w:r w:rsidRPr="00C16BC3">
        <w:rPr>
          <w:rFonts w:ascii="Times New Roman" w:hAnsi="Times New Roman" w:cs="Times New Roman"/>
          <w:lang w:val="en-US"/>
        </w:rPr>
        <w:t>18</w:t>
      </w:r>
      <w:r w:rsidRPr="00C16BC3">
        <w:rPr>
          <w:rFonts w:ascii="Times New Roman" w:hAnsi="Times New Roman" w:cs="Times New Roman"/>
        </w:rPr>
        <w:t xml:space="preserve"> </w:t>
      </w:r>
      <w:r w:rsidR="00775A2F" w:rsidRPr="00C16BC3">
        <w:rPr>
          <w:rFonts w:ascii="Times New Roman" w:hAnsi="Times New Roman" w:cs="Times New Roman"/>
          <w:lang w:val="en-US"/>
        </w:rPr>
        <w:t>Материали по Конституцията..., т. VII, 4 заседание, 26 декември 1946 г., с. 34-42.</w:t>
      </w:r>
    </w:p>
    <w:p w:rsidR="00775A2F" w:rsidRPr="00C16BC3" w:rsidRDefault="00C17A6A" w:rsidP="00FA7960">
      <w:pPr>
        <w:spacing w:after="0" w:line="240" w:lineRule="auto"/>
        <w:jc w:val="both"/>
        <w:rPr>
          <w:rFonts w:ascii="Times New Roman" w:hAnsi="Times New Roman" w:cs="Times New Roman"/>
          <w:lang w:val="en-US"/>
        </w:rPr>
      </w:pPr>
      <w:r w:rsidRPr="00C16BC3">
        <w:rPr>
          <w:rFonts w:ascii="Times New Roman" w:hAnsi="Times New Roman" w:cs="Times New Roman"/>
          <w:lang w:val="en-US"/>
        </w:rPr>
        <w:t>19</w:t>
      </w:r>
      <w:r w:rsidRPr="00C16BC3">
        <w:rPr>
          <w:rFonts w:ascii="Times New Roman" w:hAnsi="Times New Roman" w:cs="Times New Roman"/>
        </w:rPr>
        <w:t xml:space="preserve"> </w:t>
      </w:r>
      <w:r w:rsidR="00775A2F" w:rsidRPr="00C16BC3">
        <w:rPr>
          <w:rFonts w:ascii="Times New Roman" w:hAnsi="Times New Roman" w:cs="Times New Roman"/>
          <w:lang w:val="en-US"/>
        </w:rPr>
        <w:t xml:space="preserve">Реформаторската дейност на Ал. Стамболийски в сферата на правораздаването е свързана с приемането на 9 юли 1922 г. на Закона за подвижните мирови съдии, с който се цели приближаване на правосъдието до населението. </w:t>
      </w:r>
      <w:proofErr w:type="gramStart"/>
      <w:r w:rsidR="00775A2F" w:rsidRPr="00C16BC3">
        <w:rPr>
          <w:rFonts w:ascii="Times New Roman" w:hAnsi="Times New Roman" w:cs="Times New Roman"/>
          <w:lang w:val="en-US"/>
        </w:rPr>
        <w:t>Според него участъкът на мировия съдия може да бъде разделен на подучастъци, където мировият съдия насрочва и разглежда съответните дела, като адвокатска защита по тях не се допуска.</w:t>
      </w:r>
      <w:proofErr w:type="gramEnd"/>
      <w:r w:rsidR="00775A2F" w:rsidRPr="00C16BC3">
        <w:rPr>
          <w:rFonts w:ascii="Times New Roman" w:hAnsi="Times New Roman" w:cs="Times New Roman"/>
          <w:lang w:val="en-US"/>
        </w:rPr>
        <w:t xml:space="preserve"> На 27 април 1922 г. с указ е утвърден Закон за селско-общински съдилища, целта на който е по-нататъшно развитие на общинските съдилища като съдебна институция, стояща най-близко до народа (Джамбазов, А. Правосъдната система на България (1878-1944). </w:t>
      </w:r>
      <w:proofErr w:type="gramStart"/>
      <w:r w:rsidR="00775A2F" w:rsidRPr="00C16BC3">
        <w:rPr>
          <w:rFonts w:ascii="Times New Roman" w:hAnsi="Times New Roman" w:cs="Times New Roman"/>
          <w:lang w:val="en-US"/>
        </w:rPr>
        <w:t>С.,</w:t>
      </w:r>
      <w:proofErr w:type="gramEnd"/>
      <w:r w:rsidR="00775A2F" w:rsidRPr="00C16BC3">
        <w:rPr>
          <w:rFonts w:ascii="Times New Roman" w:hAnsi="Times New Roman" w:cs="Times New Roman"/>
          <w:lang w:val="en-US"/>
        </w:rPr>
        <w:t xml:space="preserve"> 1990, с. 139-146.).</w:t>
      </w:r>
    </w:p>
    <w:p w:rsidR="00775A2F" w:rsidRPr="00C16BC3" w:rsidRDefault="00C17A6A" w:rsidP="00FA7960">
      <w:pPr>
        <w:spacing w:after="0" w:line="240" w:lineRule="auto"/>
        <w:jc w:val="both"/>
        <w:rPr>
          <w:rFonts w:ascii="Times New Roman" w:hAnsi="Times New Roman" w:cs="Times New Roman"/>
          <w:lang w:val="en-US"/>
        </w:rPr>
      </w:pPr>
      <w:r w:rsidRPr="00C16BC3">
        <w:rPr>
          <w:rFonts w:ascii="Times New Roman" w:hAnsi="Times New Roman" w:cs="Times New Roman"/>
          <w:lang w:val="en-US"/>
        </w:rPr>
        <w:t>20</w:t>
      </w:r>
      <w:r w:rsidRPr="00C16BC3">
        <w:rPr>
          <w:rFonts w:ascii="Times New Roman" w:hAnsi="Times New Roman" w:cs="Times New Roman"/>
        </w:rPr>
        <w:t xml:space="preserve"> </w:t>
      </w:r>
      <w:r w:rsidR="00775A2F" w:rsidRPr="00C16BC3">
        <w:rPr>
          <w:rFonts w:ascii="Times New Roman" w:hAnsi="Times New Roman" w:cs="Times New Roman"/>
          <w:lang w:val="en-US"/>
        </w:rPr>
        <w:t>Материали по Конституцията..., т. VII, 4 заседание, 26 декември 1946 г., с. 44-51.</w:t>
      </w:r>
    </w:p>
    <w:p w:rsidR="00775A2F" w:rsidRPr="00C16BC3" w:rsidRDefault="00C17A6A" w:rsidP="00FA7960">
      <w:pPr>
        <w:spacing w:after="0" w:line="240" w:lineRule="auto"/>
        <w:jc w:val="both"/>
        <w:rPr>
          <w:rFonts w:ascii="Times New Roman" w:hAnsi="Times New Roman" w:cs="Times New Roman"/>
          <w:lang w:val="en-US"/>
        </w:rPr>
      </w:pPr>
      <w:r w:rsidRPr="00C16BC3">
        <w:rPr>
          <w:rFonts w:ascii="Times New Roman" w:hAnsi="Times New Roman" w:cs="Times New Roman"/>
          <w:lang w:val="en-US"/>
        </w:rPr>
        <w:t>21</w:t>
      </w:r>
      <w:r w:rsidRPr="00C16BC3">
        <w:rPr>
          <w:rFonts w:ascii="Times New Roman" w:hAnsi="Times New Roman" w:cs="Times New Roman"/>
        </w:rPr>
        <w:t xml:space="preserve"> </w:t>
      </w:r>
      <w:r w:rsidR="00775A2F" w:rsidRPr="00C16BC3">
        <w:rPr>
          <w:rFonts w:ascii="Times New Roman" w:hAnsi="Times New Roman" w:cs="Times New Roman"/>
          <w:lang w:val="en-US"/>
        </w:rPr>
        <w:t xml:space="preserve">Пак там, 5 заседание, 27 декември 1946 </w:t>
      </w:r>
      <w:proofErr w:type="gramStart"/>
      <w:r w:rsidR="00775A2F" w:rsidRPr="00C16BC3">
        <w:rPr>
          <w:rFonts w:ascii="Times New Roman" w:hAnsi="Times New Roman" w:cs="Times New Roman"/>
          <w:lang w:val="en-US"/>
        </w:rPr>
        <w:t>г.,</w:t>
      </w:r>
      <w:proofErr w:type="gramEnd"/>
      <w:r w:rsidR="00775A2F" w:rsidRPr="00C16BC3">
        <w:rPr>
          <w:rFonts w:ascii="Times New Roman" w:hAnsi="Times New Roman" w:cs="Times New Roman"/>
          <w:lang w:val="en-US"/>
        </w:rPr>
        <w:t xml:space="preserve"> с. 5-9.</w:t>
      </w:r>
    </w:p>
    <w:p w:rsidR="00775A2F" w:rsidRPr="00C16BC3" w:rsidRDefault="00C17A6A" w:rsidP="00FA7960">
      <w:pPr>
        <w:spacing w:after="0" w:line="240" w:lineRule="auto"/>
        <w:jc w:val="both"/>
        <w:rPr>
          <w:rFonts w:ascii="Times New Roman" w:hAnsi="Times New Roman" w:cs="Times New Roman"/>
          <w:lang w:val="en-US"/>
        </w:rPr>
      </w:pPr>
      <w:proofErr w:type="gramStart"/>
      <w:r w:rsidRPr="00C16BC3">
        <w:rPr>
          <w:rFonts w:ascii="Times New Roman" w:hAnsi="Times New Roman" w:cs="Times New Roman"/>
          <w:lang w:val="en-US"/>
        </w:rPr>
        <w:t>22</w:t>
      </w:r>
      <w:r w:rsidRPr="00C16BC3">
        <w:rPr>
          <w:rFonts w:ascii="Times New Roman" w:hAnsi="Times New Roman" w:cs="Times New Roman"/>
        </w:rPr>
        <w:t xml:space="preserve"> </w:t>
      </w:r>
      <w:r w:rsidR="00775A2F" w:rsidRPr="00C16BC3">
        <w:rPr>
          <w:rFonts w:ascii="Times New Roman" w:hAnsi="Times New Roman" w:cs="Times New Roman"/>
          <w:lang w:val="en-US"/>
        </w:rPr>
        <w:t>ЦДА, ф. 861К, оп.</w:t>
      </w:r>
      <w:proofErr w:type="gramEnd"/>
      <w:r w:rsidR="00775A2F" w:rsidRPr="00C16BC3">
        <w:rPr>
          <w:rFonts w:ascii="Times New Roman" w:hAnsi="Times New Roman" w:cs="Times New Roman"/>
          <w:lang w:val="en-US"/>
        </w:rPr>
        <w:t xml:space="preserve"> </w:t>
      </w:r>
      <w:proofErr w:type="gramStart"/>
      <w:r w:rsidR="00775A2F" w:rsidRPr="00C16BC3">
        <w:rPr>
          <w:rFonts w:ascii="Times New Roman" w:hAnsi="Times New Roman" w:cs="Times New Roman"/>
          <w:lang w:val="en-US"/>
        </w:rPr>
        <w:t>2, а.е. 143, л. 15-16.</w:t>
      </w:r>
      <w:proofErr w:type="gramEnd"/>
    </w:p>
    <w:p w:rsidR="00775A2F" w:rsidRPr="00C16BC3" w:rsidRDefault="00C17A6A" w:rsidP="00FA7960">
      <w:pPr>
        <w:spacing w:after="0" w:line="240" w:lineRule="auto"/>
        <w:jc w:val="both"/>
        <w:rPr>
          <w:rFonts w:ascii="Times New Roman" w:hAnsi="Times New Roman" w:cs="Times New Roman"/>
          <w:lang w:val="en-US"/>
        </w:rPr>
      </w:pPr>
      <w:proofErr w:type="gramStart"/>
      <w:r w:rsidRPr="00C16BC3">
        <w:rPr>
          <w:rFonts w:ascii="Times New Roman" w:hAnsi="Times New Roman" w:cs="Times New Roman"/>
          <w:lang w:val="en-US"/>
        </w:rPr>
        <w:t>23</w:t>
      </w:r>
      <w:r w:rsidRPr="00C16BC3">
        <w:rPr>
          <w:rFonts w:ascii="Times New Roman" w:hAnsi="Times New Roman" w:cs="Times New Roman"/>
        </w:rPr>
        <w:t xml:space="preserve"> </w:t>
      </w:r>
      <w:r w:rsidR="00775A2F" w:rsidRPr="00C16BC3">
        <w:rPr>
          <w:rFonts w:ascii="Times New Roman" w:hAnsi="Times New Roman" w:cs="Times New Roman"/>
          <w:lang w:val="en-US"/>
        </w:rPr>
        <w:t>Пак там, а. е. 142, л. 154.</w:t>
      </w:r>
      <w:proofErr w:type="gramEnd"/>
    </w:p>
    <w:p w:rsidR="00775A2F" w:rsidRPr="00C16BC3" w:rsidRDefault="00C17A6A" w:rsidP="00FA7960">
      <w:pPr>
        <w:spacing w:after="0" w:line="240" w:lineRule="auto"/>
        <w:jc w:val="both"/>
        <w:rPr>
          <w:rFonts w:ascii="Times New Roman" w:hAnsi="Times New Roman" w:cs="Times New Roman"/>
          <w:lang w:val="en-US"/>
        </w:rPr>
      </w:pPr>
      <w:proofErr w:type="gramStart"/>
      <w:r w:rsidRPr="00C16BC3">
        <w:rPr>
          <w:rFonts w:ascii="Times New Roman" w:hAnsi="Times New Roman" w:cs="Times New Roman"/>
          <w:lang w:val="en-US"/>
        </w:rPr>
        <w:t>24</w:t>
      </w:r>
      <w:r w:rsidRPr="00C16BC3">
        <w:rPr>
          <w:rFonts w:ascii="Times New Roman" w:hAnsi="Times New Roman" w:cs="Times New Roman"/>
        </w:rPr>
        <w:t xml:space="preserve"> </w:t>
      </w:r>
      <w:r w:rsidR="00775A2F" w:rsidRPr="00C16BC3">
        <w:rPr>
          <w:rFonts w:ascii="Times New Roman" w:hAnsi="Times New Roman" w:cs="Times New Roman"/>
          <w:lang w:val="en-US"/>
        </w:rPr>
        <w:t>Пак там, л. 154-155.</w:t>
      </w:r>
      <w:proofErr w:type="gramEnd"/>
    </w:p>
    <w:p w:rsidR="00775A2F" w:rsidRPr="00C16BC3" w:rsidRDefault="00C17A6A" w:rsidP="00FA7960">
      <w:pPr>
        <w:spacing w:after="0" w:line="240" w:lineRule="auto"/>
        <w:jc w:val="both"/>
        <w:rPr>
          <w:rFonts w:ascii="Times New Roman" w:hAnsi="Times New Roman" w:cs="Times New Roman"/>
          <w:lang w:val="en-US"/>
        </w:rPr>
      </w:pPr>
      <w:proofErr w:type="gramStart"/>
      <w:r w:rsidRPr="00C16BC3">
        <w:rPr>
          <w:rFonts w:ascii="Times New Roman" w:hAnsi="Times New Roman" w:cs="Times New Roman"/>
          <w:lang w:val="en-US"/>
        </w:rPr>
        <w:t>25</w:t>
      </w:r>
      <w:r w:rsidRPr="00C16BC3">
        <w:rPr>
          <w:rFonts w:ascii="Times New Roman" w:hAnsi="Times New Roman" w:cs="Times New Roman"/>
        </w:rPr>
        <w:t xml:space="preserve"> </w:t>
      </w:r>
      <w:r w:rsidR="00775A2F" w:rsidRPr="00C16BC3">
        <w:rPr>
          <w:rFonts w:ascii="Times New Roman" w:hAnsi="Times New Roman" w:cs="Times New Roman"/>
          <w:lang w:val="en-US"/>
        </w:rPr>
        <w:t>Пак там, л. 155-156.</w:t>
      </w:r>
      <w:proofErr w:type="gramEnd"/>
    </w:p>
    <w:p w:rsidR="00775A2F" w:rsidRPr="00C16BC3" w:rsidRDefault="00C17A6A" w:rsidP="00FA7960">
      <w:pPr>
        <w:spacing w:after="0" w:line="240" w:lineRule="auto"/>
        <w:jc w:val="both"/>
        <w:rPr>
          <w:rFonts w:ascii="Times New Roman" w:hAnsi="Times New Roman" w:cs="Times New Roman"/>
          <w:lang w:val="en-US"/>
        </w:rPr>
      </w:pPr>
      <w:proofErr w:type="gramStart"/>
      <w:r w:rsidRPr="00C16BC3">
        <w:rPr>
          <w:rFonts w:ascii="Times New Roman" w:hAnsi="Times New Roman" w:cs="Times New Roman"/>
          <w:lang w:val="en-US"/>
        </w:rPr>
        <w:t>26</w:t>
      </w:r>
      <w:r w:rsidRPr="00C16BC3">
        <w:rPr>
          <w:rFonts w:ascii="Times New Roman" w:hAnsi="Times New Roman" w:cs="Times New Roman"/>
        </w:rPr>
        <w:t xml:space="preserve"> </w:t>
      </w:r>
      <w:r w:rsidR="00775A2F" w:rsidRPr="00C16BC3">
        <w:rPr>
          <w:rFonts w:ascii="Times New Roman" w:hAnsi="Times New Roman" w:cs="Times New Roman"/>
          <w:lang w:val="en-US"/>
        </w:rPr>
        <w:t>Пак там, л. 157.</w:t>
      </w:r>
      <w:proofErr w:type="gramEnd"/>
    </w:p>
    <w:p w:rsidR="00775A2F" w:rsidRPr="00C16BC3" w:rsidRDefault="00C17A6A" w:rsidP="00FA7960">
      <w:pPr>
        <w:spacing w:after="0" w:line="240" w:lineRule="auto"/>
        <w:jc w:val="both"/>
        <w:rPr>
          <w:rFonts w:ascii="Times New Roman" w:hAnsi="Times New Roman" w:cs="Times New Roman"/>
          <w:lang w:val="en-US"/>
        </w:rPr>
      </w:pPr>
      <w:proofErr w:type="gramStart"/>
      <w:r w:rsidRPr="00C16BC3">
        <w:rPr>
          <w:rFonts w:ascii="Times New Roman" w:hAnsi="Times New Roman" w:cs="Times New Roman"/>
          <w:lang w:val="en-US"/>
        </w:rPr>
        <w:t>27</w:t>
      </w:r>
      <w:r w:rsidRPr="00C16BC3">
        <w:rPr>
          <w:rFonts w:ascii="Times New Roman" w:hAnsi="Times New Roman" w:cs="Times New Roman"/>
        </w:rPr>
        <w:t xml:space="preserve"> </w:t>
      </w:r>
      <w:r w:rsidR="00775A2F" w:rsidRPr="00C16BC3">
        <w:rPr>
          <w:rFonts w:ascii="Times New Roman" w:hAnsi="Times New Roman" w:cs="Times New Roman"/>
          <w:lang w:val="en-US"/>
        </w:rPr>
        <w:t>Пак там, л. 167-173.</w:t>
      </w:r>
      <w:proofErr w:type="gramEnd"/>
    </w:p>
    <w:p w:rsidR="00775A2F" w:rsidRPr="00C16BC3" w:rsidRDefault="00C17A6A" w:rsidP="00FA7960">
      <w:pPr>
        <w:spacing w:after="0" w:line="240" w:lineRule="auto"/>
        <w:jc w:val="both"/>
        <w:rPr>
          <w:rFonts w:ascii="Times New Roman" w:hAnsi="Times New Roman" w:cs="Times New Roman"/>
          <w:lang w:val="en-US"/>
        </w:rPr>
      </w:pPr>
      <w:r w:rsidRPr="00C16BC3">
        <w:rPr>
          <w:rFonts w:ascii="Times New Roman" w:hAnsi="Times New Roman" w:cs="Times New Roman"/>
          <w:lang w:val="en-US"/>
        </w:rPr>
        <w:t>28</w:t>
      </w:r>
      <w:r w:rsidRPr="00C16BC3">
        <w:rPr>
          <w:rFonts w:ascii="Times New Roman" w:hAnsi="Times New Roman" w:cs="Times New Roman"/>
        </w:rPr>
        <w:t xml:space="preserve"> </w:t>
      </w:r>
      <w:r w:rsidR="00775A2F" w:rsidRPr="00C16BC3">
        <w:rPr>
          <w:rFonts w:ascii="Times New Roman" w:hAnsi="Times New Roman" w:cs="Times New Roman"/>
          <w:lang w:val="en-US"/>
        </w:rPr>
        <w:t>Материали по Конституцията..., т. Х, 5 заседание, 14 март 1947 г., с. 162-167.</w:t>
      </w:r>
    </w:p>
    <w:p w:rsidR="00775A2F" w:rsidRPr="00C16BC3" w:rsidRDefault="00C17A6A" w:rsidP="00FA7960">
      <w:pPr>
        <w:spacing w:after="0" w:line="240" w:lineRule="auto"/>
        <w:jc w:val="both"/>
        <w:rPr>
          <w:rFonts w:ascii="Times New Roman" w:hAnsi="Times New Roman" w:cs="Times New Roman"/>
          <w:lang w:val="en-US"/>
        </w:rPr>
      </w:pPr>
      <w:proofErr w:type="gramStart"/>
      <w:r w:rsidRPr="00C16BC3">
        <w:rPr>
          <w:rFonts w:ascii="Times New Roman" w:hAnsi="Times New Roman" w:cs="Times New Roman"/>
          <w:lang w:val="en-US"/>
        </w:rPr>
        <w:lastRenderedPageBreak/>
        <w:t>29</w:t>
      </w:r>
      <w:r w:rsidRPr="00C16BC3">
        <w:rPr>
          <w:rFonts w:ascii="Times New Roman" w:hAnsi="Times New Roman" w:cs="Times New Roman"/>
        </w:rPr>
        <w:t xml:space="preserve"> </w:t>
      </w:r>
      <w:r w:rsidR="00775A2F" w:rsidRPr="00C16BC3">
        <w:rPr>
          <w:rFonts w:ascii="Times New Roman" w:hAnsi="Times New Roman" w:cs="Times New Roman"/>
          <w:lang w:val="en-US"/>
        </w:rPr>
        <w:t>Стенографски дневници на ВНС, дял II, кн.</w:t>
      </w:r>
      <w:proofErr w:type="gramEnd"/>
      <w:r w:rsidR="00775A2F" w:rsidRPr="00C16BC3">
        <w:rPr>
          <w:rFonts w:ascii="Times New Roman" w:hAnsi="Times New Roman" w:cs="Times New Roman"/>
          <w:lang w:val="en-US"/>
        </w:rPr>
        <w:t xml:space="preserve"> 1, 76 </w:t>
      </w:r>
      <w:proofErr w:type="gramStart"/>
      <w:r w:rsidR="00775A2F" w:rsidRPr="00C16BC3">
        <w:rPr>
          <w:rFonts w:ascii="Times New Roman" w:hAnsi="Times New Roman" w:cs="Times New Roman"/>
          <w:lang w:val="en-US"/>
        </w:rPr>
        <w:t>зас.,</w:t>
      </w:r>
      <w:proofErr w:type="gramEnd"/>
      <w:r w:rsidR="00775A2F" w:rsidRPr="00C16BC3">
        <w:rPr>
          <w:rFonts w:ascii="Times New Roman" w:hAnsi="Times New Roman" w:cs="Times New Roman"/>
          <w:lang w:val="en-US"/>
        </w:rPr>
        <w:t xml:space="preserve"> С., 1947, с. 51.</w:t>
      </w:r>
    </w:p>
    <w:p w:rsidR="00775A2F" w:rsidRPr="00C16BC3" w:rsidRDefault="00C17A6A" w:rsidP="00FA7960">
      <w:pPr>
        <w:spacing w:after="0" w:line="240" w:lineRule="auto"/>
        <w:jc w:val="both"/>
        <w:rPr>
          <w:rFonts w:ascii="Times New Roman" w:hAnsi="Times New Roman" w:cs="Times New Roman"/>
          <w:lang w:val="en-US"/>
        </w:rPr>
      </w:pPr>
      <w:proofErr w:type="gramStart"/>
      <w:r w:rsidRPr="00C16BC3">
        <w:rPr>
          <w:rFonts w:ascii="Times New Roman" w:hAnsi="Times New Roman" w:cs="Times New Roman"/>
          <w:lang w:val="en-US"/>
        </w:rPr>
        <w:t>30</w:t>
      </w:r>
      <w:r w:rsidRPr="00C16BC3">
        <w:rPr>
          <w:rFonts w:ascii="Times New Roman" w:hAnsi="Times New Roman" w:cs="Times New Roman"/>
        </w:rPr>
        <w:t xml:space="preserve"> </w:t>
      </w:r>
      <w:r w:rsidR="00775A2F" w:rsidRPr="00C16BC3">
        <w:rPr>
          <w:rFonts w:ascii="Times New Roman" w:hAnsi="Times New Roman" w:cs="Times New Roman"/>
          <w:lang w:val="en-US"/>
        </w:rPr>
        <w:t>Пак там, с. 82.</w:t>
      </w:r>
      <w:proofErr w:type="gramEnd"/>
    </w:p>
    <w:p w:rsidR="00775A2F" w:rsidRPr="00C16BC3" w:rsidRDefault="00C17A6A" w:rsidP="00FA7960">
      <w:pPr>
        <w:spacing w:after="0" w:line="240" w:lineRule="auto"/>
        <w:jc w:val="both"/>
        <w:rPr>
          <w:rFonts w:ascii="Times New Roman" w:hAnsi="Times New Roman" w:cs="Times New Roman"/>
          <w:lang w:val="en-US"/>
        </w:rPr>
      </w:pPr>
      <w:r w:rsidRPr="00C16BC3">
        <w:rPr>
          <w:rFonts w:ascii="Times New Roman" w:hAnsi="Times New Roman" w:cs="Times New Roman"/>
          <w:lang w:val="en-US"/>
        </w:rPr>
        <w:t>31</w:t>
      </w:r>
      <w:r w:rsidRPr="00C16BC3">
        <w:rPr>
          <w:rFonts w:ascii="Times New Roman" w:hAnsi="Times New Roman" w:cs="Times New Roman"/>
        </w:rPr>
        <w:t xml:space="preserve"> </w:t>
      </w:r>
      <w:r w:rsidR="00775A2F" w:rsidRPr="00C16BC3">
        <w:rPr>
          <w:rFonts w:ascii="Times New Roman" w:hAnsi="Times New Roman" w:cs="Times New Roman"/>
          <w:lang w:val="en-US"/>
        </w:rPr>
        <w:t xml:space="preserve">Пак там, 79 </w:t>
      </w:r>
      <w:proofErr w:type="gramStart"/>
      <w:r w:rsidR="00775A2F" w:rsidRPr="00C16BC3">
        <w:rPr>
          <w:rFonts w:ascii="Times New Roman" w:hAnsi="Times New Roman" w:cs="Times New Roman"/>
          <w:lang w:val="en-US"/>
        </w:rPr>
        <w:t>зас.,</w:t>
      </w:r>
      <w:proofErr w:type="gramEnd"/>
      <w:r w:rsidR="00775A2F" w:rsidRPr="00C16BC3">
        <w:rPr>
          <w:rFonts w:ascii="Times New Roman" w:hAnsi="Times New Roman" w:cs="Times New Roman"/>
          <w:lang w:val="en-US"/>
        </w:rPr>
        <w:t xml:space="preserve"> 4 юни 1947, с. 106.</w:t>
      </w:r>
    </w:p>
    <w:p w:rsidR="00775A2F" w:rsidRPr="00C16BC3" w:rsidRDefault="00C17A6A" w:rsidP="00FA7960">
      <w:pPr>
        <w:spacing w:after="0" w:line="240" w:lineRule="auto"/>
        <w:jc w:val="both"/>
        <w:rPr>
          <w:rFonts w:ascii="Times New Roman" w:hAnsi="Times New Roman" w:cs="Times New Roman"/>
          <w:lang w:val="en-US"/>
        </w:rPr>
      </w:pPr>
      <w:r w:rsidRPr="00C16BC3">
        <w:rPr>
          <w:rFonts w:ascii="Times New Roman" w:hAnsi="Times New Roman" w:cs="Times New Roman"/>
          <w:lang w:val="en-US"/>
        </w:rPr>
        <w:t>32</w:t>
      </w:r>
      <w:r w:rsidRPr="00C16BC3">
        <w:rPr>
          <w:rFonts w:ascii="Times New Roman" w:hAnsi="Times New Roman" w:cs="Times New Roman"/>
        </w:rPr>
        <w:t xml:space="preserve"> </w:t>
      </w:r>
      <w:r w:rsidR="00775A2F" w:rsidRPr="00C16BC3">
        <w:rPr>
          <w:rFonts w:ascii="Times New Roman" w:hAnsi="Times New Roman" w:cs="Times New Roman"/>
          <w:lang w:val="en-US"/>
        </w:rPr>
        <w:t xml:space="preserve">Пак там, 74 </w:t>
      </w:r>
      <w:proofErr w:type="gramStart"/>
      <w:r w:rsidR="00775A2F" w:rsidRPr="00C16BC3">
        <w:rPr>
          <w:rFonts w:ascii="Times New Roman" w:hAnsi="Times New Roman" w:cs="Times New Roman"/>
          <w:lang w:val="en-US"/>
        </w:rPr>
        <w:t>зас.,</w:t>
      </w:r>
      <w:proofErr w:type="gramEnd"/>
      <w:r w:rsidR="00775A2F" w:rsidRPr="00C16BC3">
        <w:rPr>
          <w:rFonts w:ascii="Times New Roman" w:hAnsi="Times New Roman" w:cs="Times New Roman"/>
          <w:lang w:val="en-US"/>
        </w:rPr>
        <w:t xml:space="preserve"> 27 май 1947, с. 21.</w:t>
      </w:r>
    </w:p>
    <w:p w:rsidR="00775A2F" w:rsidRPr="00C16BC3" w:rsidRDefault="00C17A6A" w:rsidP="00FA7960">
      <w:pPr>
        <w:spacing w:after="0" w:line="240" w:lineRule="auto"/>
        <w:jc w:val="both"/>
        <w:rPr>
          <w:rFonts w:ascii="Times New Roman" w:hAnsi="Times New Roman" w:cs="Times New Roman"/>
          <w:lang w:val="en-US"/>
        </w:rPr>
      </w:pPr>
      <w:r w:rsidRPr="00C16BC3">
        <w:rPr>
          <w:rFonts w:ascii="Times New Roman" w:hAnsi="Times New Roman" w:cs="Times New Roman"/>
          <w:lang w:val="en-US"/>
        </w:rPr>
        <w:t>33</w:t>
      </w:r>
      <w:r w:rsidRPr="00C16BC3">
        <w:rPr>
          <w:rFonts w:ascii="Times New Roman" w:hAnsi="Times New Roman" w:cs="Times New Roman"/>
        </w:rPr>
        <w:t xml:space="preserve"> </w:t>
      </w:r>
      <w:r w:rsidR="00775A2F" w:rsidRPr="00C16BC3">
        <w:rPr>
          <w:rFonts w:ascii="Times New Roman" w:hAnsi="Times New Roman" w:cs="Times New Roman"/>
          <w:lang w:val="en-US"/>
        </w:rPr>
        <w:t xml:space="preserve">Пак там, 76 </w:t>
      </w:r>
      <w:proofErr w:type="gramStart"/>
      <w:r w:rsidR="00775A2F" w:rsidRPr="00C16BC3">
        <w:rPr>
          <w:rFonts w:ascii="Times New Roman" w:hAnsi="Times New Roman" w:cs="Times New Roman"/>
          <w:lang w:val="en-US"/>
        </w:rPr>
        <w:t>зас.,</w:t>
      </w:r>
      <w:proofErr w:type="gramEnd"/>
      <w:r w:rsidR="00775A2F" w:rsidRPr="00C16BC3">
        <w:rPr>
          <w:rFonts w:ascii="Times New Roman" w:hAnsi="Times New Roman" w:cs="Times New Roman"/>
          <w:lang w:val="en-US"/>
        </w:rPr>
        <w:t xml:space="preserve"> 29 май 1947, с. 48-49.</w:t>
      </w:r>
    </w:p>
    <w:p w:rsidR="00775A2F" w:rsidRPr="00C16BC3" w:rsidRDefault="00C17A6A" w:rsidP="00FA7960">
      <w:pPr>
        <w:spacing w:after="0" w:line="240" w:lineRule="auto"/>
        <w:jc w:val="both"/>
        <w:rPr>
          <w:rFonts w:ascii="Times New Roman" w:hAnsi="Times New Roman" w:cs="Times New Roman"/>
          <w:lang w:val="en-US"/>
        </w:rPr>
      </w:pPr>
      <w:proofErr w:type="gramStart"/>
      <w:r w:rsidRPr="00C16BC3">
        <w:rPr>
          <w:rFonts w:ascii="Times New Roman" w:hAnsi="Times New Roman" w:cs="Times New Roman"/>
          <w:lang w:val="en-US"/>
        </w:rPr>
        <w:t>34</w:t>
      </w:r>
      <w:r w:rsidRPr="00C16BC3">
        <w:rPr>
          <w:rFonts w:ascii="Times New Roman" w:hAnsi="Times New Roman" w:cs="Times New Roman"/>
        </w:rPr>
        <w:t xml:space="preserve"> </w:t>
      </w:r>
      <w:r w:rsidR="00775A2F" w:rsidRPr="00C16BC3">
        <w:rPr>
          <w:rFonts w:ascii="Times New Roman" w:hAnsi="Times New Roman" w:cs="Times New Roman"/>
          <w:lang w:val="en-US"/>
        </w:rPr>
        <w:t>Андрей Я. Вишински, (министър на външните работи на СССР), Александър Ф. Горкин (секретар на Президиума на Върховния съвет на СССР), Иля П. Трайнин (професор по държавно право на СССР), Пьотр Н. Федосеев (философ), проф.</w:t>
      </w:r>
      <w:proofErr w:type="gramEnd"/>
      <w:r w:rsidR="00775A2F" w:rsidRPr="00C16BC3">
        <w:rPr>
          <w:rFonts w:ascii="Times New Roman" w:hAnsi="Times New Roman" w:cs="Times New Roman"/>
          <w:lang w:val="en-US"/>
        </w:rPr>
        <w:t xml:space="preserve"> К. Горшенин, проф. В. Дурденевски, А. Лав- ришчев.</w:t>
      </w:r>
    </w:p>
    <w:p w:rsidR="00775A2F" w:rsidRPr="00C16BC3" w:rsidRDefault="00C17A6A" w:rsidP="00FA7960">
      <w:pPr>
        <w:spacing w:after="0" w:line="240" w:lineRule="auto"/>
        <w:jc w:val="both"/>
        <w:rPr>
          <w:rFonts w:ascii="Times New Roman" w:hAnsi="Times New Roman" w:cs="Times New Roman"/>
          <w:lang w:val="en-US"/>
        </w:rPr>
      </w:pPr>
      <w:proofErr w:type="gramStart"/>
      <w:r w:rsidRPr="00C16BC3">
        <w:rPr>
          <w:rFonts w:ascii="Times New Roman" w:hAnsi="Times New Roman" w:cs="Times New Roman"/>
          <w:lang w:val="en-US"/>
        </w:rPr>
        <w:t>35</w:t>
      </w:r>
      <w:r w:rsidRPr="00C16BC3">
        <w:rPr>
          <w:rFonts w:ascii="Times New Roman" w:hAnsi="Times New Roman" w:cs="Times New Roman"/>
        </w:rPr>
        <w:t xml:space="preserve"> </w:t>
      </w:r>
      <w:r w:rsidR="00775A2F" w:rsidRPr="00C16BC3">
        <w:rPr>
          <w:rFonts w:ascii="Times New Roman" w:hAnsi="Times New Roman" w:cs="Times New Roman"/>
          <w:lang w:val="en-US"/>
        </w:rPr>
        <w:t>Коларов, В. Статии, дневници, речи, доклади, писма, стенограми, шифрограми.</w:t>
      </w:r>
      <w:proofErr w:type="gramEnd"/>
      <w:r w:rsidR="00775A2F" w:rsidRPr="00C16BC3">
        <w:rPr>
          <w:rFonts w:ascii="Times New Roman" w:hAnsi="Times New Roman" w:cs="Times New Roman"/>
          <w:lang w:val="en-US"/>
        </w:rPr>
        <w:t xml:space="preserve"> </w:t>
      </w:r>
      <w:proofErr w:type="gramStart"/>
      <w:r w:rsidR="00775A2F" w:rsidRPr="00C16BC3">
        <w:rPr>
          <w:rFonts w:ascii="Times New Roman" w:hAnsi="Times New Roman" w:cs="Times New Roman"/>
          <w:lang w:val="en-US"/>
        </w:rPr>
        <w:t>Избрани произведения в три тома.</w:t>
      </w:r>
      <w:proofErr w:type="gramEnd"/>
      <w:r w:rsidR="00775A2F" w:rsidRPr="00C16BC3">
        <w:rPr>
          <w:rFonts w:ascii="Times New Roman" w:hAnsi="Times New Roman" w:cs="Times New Roman"/>
          <w:lang w:val="en-US"/>
        </w:rPr>
        <w:t xml:space="preserve"> Т. 3. С., 2005, с. 412.</w:t>
      </w:r>
    </w:p>
    <w:p w:rsidR="00775A2F" w:rsidRPr="00C16BC3" w:rsidRDefault="00C17A6A" w:rsidP="00FA7960">
      <w:pPr>
        <w:spacing w:after="0" w:line="240" w:lineRule="auto"/>
        <w:jc w:val="both"/>
        <w:rPr>
          <w:rFonts w:ascii="Times New Roman" w:hAnsi="Times New Roman" w:cs="Times New Roman"/>
          <w:lang w:val="en-US"/>
        </w:rPr>
      </w:pPr>
      <w:proofErr w:type="gramStart"/>
      <w:r w:rsidRPr="00C16BC3">
        <w:rPr>
          <w:rFonts w:ascii="Times New Roman" w:hAnsi="Times New Roman" w:cs="Times New Roman"/>
          <w:lang w:val="en-US"/>
        </w:rPr>
        <w:t>36</w:t>
      </w:r>
      <w:r w:rsidRPr="00C16BC3">
        <w:rPr>
          <w:rFonts w:ascii="Times New Roman" w:hAnsi="Times New Roman" w:cs="Times New Roman"/>
        </w:rPr>
        <w:t xml:space="preserve"> </w:t>
      </w:r>
      <w:r w:rsidR="00775A2F" w:rsidRPr="00C16BC3">
        <w:rPr>
          <w:rFonts w:ascii="Times New Roman" w:hAnsi="Times New Roman" w:cs="Times New Roman"/>
          <w:lang w:val="en-US"/>
        </w:rPr>
        <w:t>ЦДА, ф. 1Б, оп.</w:t>
      </w:r>
      <w:proofErr w:type="gramEnd"/>
      <w:r w:rsidR="00775A2F" w:rsidRPr="00C16BC3">
        <w:rPr>
          <w:rFonts w:ascii="Times New Roman" w:hAnsi="Times New Roman" w:cs="Times New Roman"/>
          <w:lang w:val="en-US"/>
        </w:rPr>
        <w:t xml:space="preserve"> </w:t>
      </w:r>
      <w:proofErr w:type="gramStart"/>
      <w:r w:rsidR="00775A2F" w:rsidRPr="00C16BC3">
        <w:rPr>
          <w:rFonts w:ascii="Times New Roman" w:hAnsi="Times New Roman" w:cs="Times New Roman"/>
          <w:lang w:val="en-US"/>
        </w:rPr>
        <w:t>5, а. е. 16, л. 60.</w:t>
      </w:r>
      <w:proofErr w:type="gramEnd"/>
    </w:p>
    <w:p w:rsidR="00775A2F" w:rsidRPr="00C16BC3" w:rsidRDefault="00C17A6A" w:rsidP="00FA7960">
      <w:pPr>
        <w:spacing w:after="0" w:line="240" w:lineRule="auto"/>
        <w:jc w:val="both"/>
        <w:rPr>
          <w:rFonts w:ascii="Times New Roman" w:hAnsi="Times New Roman" w:cs="Times New Roman"/>
          <w:lang w:val="en-US"/>
        </w:rPr>
      </w:pPr>
      <w:proofErr w:type="gramStart"/>
      <w:r w:rsidRPr="00C16BC3">
        <w:rPr>
          <w:rFonts w:ascii="Times New Roman" w:hAnsi="Times New Roman" w:cs="Times New Roman"/>
          <w:lang w:val="en-US"/>
        </w:rPr>
        <w:t>37</w:t>
      </w:r>
      <w:r w:rsidRPr="00C16BC3">
        <w:rPr>
          <w:rFonts w:ascii="Times New Roman" w:hAnsi="Times New Roman" w:cs="Times New Roman"/>
        </w:rPr>
        <w:t xml:space="preserve"> </w:t>
      </w:r>
      <w:r w:rsidR="00775A2F" w:rsidRPr="00C16BC3">
        <w:rPr>
          <w:rFonts w:ascii="Times New Roman" w:hAnsi="Times New Roman" w:cs="Times New Roman"/>
          <w:lang w:val="en-US"/>
        </w:rPr>
        <w:t>Работническо дело, бр.</w:t>
      </w:r>
      <w:proofErr w:type="gramEnd"/>
      <w:r w:rsidR="00775A2F" w:rsidRPr="00C16BC3">
        <w:rPr>
          <w:rFonts w:ascii="Times New Roman" w:hAnsi="Times New Roman" w:cs="Times New Roman"/>
          <w:lang w:val="en-US"/>
        </w:rPr>
        <w:t xml:space="preserve"> </w:t>
      </w:r>
      <w:proofErr w:type="gramStart"/>
      <w:r w:rsidR="00775A2F" w:rsidRPr="00C16BC3">
        <w:rPr>
          <w:rFonts w:ascii="Times New Roman" w:hAnsi="Times New Roman" w:cs="Times New Roman"/>
          <w:lang w:val="en-US"/>
        </w:rPr>
        <w:t>250, 26 октомври 1947 г.</w:t>
      </w:r>
      <w:proofErr w:type="gramEnd"/>
    </w:p>
    <w:p w:rsidR="00775A2F" w:rsidRPr="00C16BC3" w:rsidRDefault="00C17A6A" w:rsidP="00FA7960">
      <w:pPr>
        <w:spacing w:after="0" w:line="240" w:lineRule="auto"/>
        <w:jc w:val="both"/>
        <w:rPr>
          <w:rFonts w:ascii="Times New Roman" w:hAnsi="Times New Roman" w:cs="Times New Roman"/>
          <w:lang w:val="en-US"/>
        </w:rPr>
      </w:pPr>
      <w:r w:rsidRPr="00C16BC3">
        <w:rPr>
          <w:rFonts w:ascii="Times New Roman" w:hAnsi="Times New Roman" w:cs="Times New Roman"/>
          <w:lang w:val="en-US"/>
        </w:rPr>
        <w:t>38</w:t>
      </w:r>
      <w:r w:rsidRPr="00C16BC3">
        <w:rPr>
          <w:rFonts w:ascii="Times New Roman" w:hAnsi="Times New Roman" w:cs="Times New Roman"/>
        </w:rPr>
        <w:t xml:space="preserve"> </w:t>
      </w:r>
      <w:r w:rsidR="00775A2F" w:rsidRPr="00C16BC3">
        <w:rPr>
          <w:rFonts w:ascii="Times New Roman" w:hAnsi="Times New Roman" w:cs="Times New Roman"/>
          <w:lang w:val="en-US"/>
        </w:rPr>
        <w:t xml:space="preserve">Димитров, Г. Дневник. </w:t>
      </w:r>
      <w:proofErr w:type="gramStart"/>
      <w:r w:rsidR="00775A2F" w:rsidRPr="00C16BC3">
        <w:rPr>
          <w:rFonts w:ascii="Times New Roman" w:hAnsi="Times New Roman" w:cs="Times New Roman"/>
          <w:lang w:val="en-US"/>
        </w:rPr>
        <w:t>С.,</w:t>
      </w:r>
      <w:proofErr w:type="gramEnd"/>
      <w:r w:rsidR="00775A2F" w:rsidRPr="00C16BC3">
        <w:rPr>
          <w:rFonts w:ascii="Times New Roman" w:hAnsi="Times New Roman" w:cs="Times New Roman"/>
          <w:lang w:val="en-US"/>
        </w:rPr>
        <w:t xml:space="preserve"> 1997, с. 586.</w:t>
      </w:r>
    </w:p>
    <w:p w:rsidR="00775A2F" w:rsidRPr="00C16BC3" w:rsidRDefault="00C17A6A" w:rsidP="00FA7960">
      <w:pPr>
        <w:spacing w:after="0" w:line="240" w:lineRule="auto"/>
        <w:jc w:val="both"/>
        <w:rPr>
          <w:rFonts w:ascii="Times New Roman" w:hAnsi="Times New Roman" w:cs="Times New Roman"/>
          <w:lang w:val="en-US"/>
        </w:rPr>
      </w:pPr>
      <w:proofErr w:type="gramStart"/>
      <w:r w:rsidRPr="00C16BC3">
        <w:rPr>
          <w:rFonts w:ascii="Times New Roman" w:hAnsi="Times New Roman" w:cs="Times New Roman"/>
          <w:lang w:val="en-US"/>
        </w:rPr>
        <w:t>39</w:t>
      </w:r>
      <w:r w:rsidRPr="00C16BC3">
        <w:rPr>
          <w:rFonts w:ascii="Times New Roman" w:hAnsi="Times New Roman" w:cs="Times New Roman"/>
        </w:rPr>
        <w:t xml:space="preserve"> </w:t>
      </w:r>
      <w:r w:rsidR="00775A2F" w:rsidRPr="00C16BC3">
        <w:rPr>
          <w:rFonts w:ascii="Times New Roman" w:hAnsi="Times New Roman" w:cs="Times New Roman"/>
          <w:lang w:val="en-US"/>
        </w:rPr>
        <w:t>ЦДА, ф. 147Б, оп.</w:t>
      </w:r>
      <w:proofErr w:type="gramEnd"/>
      <w:r w:rsidR="00775A2F" w:rsidRPr="00C16BC3">
        <w:rPr>
          <w:rFonts w:ascii="Times New Roman" w:hAnsi="Times New Roman" w:cs="Times New Roman"/>
          <w:lang w:val="en-US"/>
        </w:rPr>
        <w:t xml:space="preserve"> </w:t>
      </w:r>
      <w:proofErr w:type="gramStart"/>
      <w:r w:rsidR="00775A2F" w:rsidRPr="00C16BC3">
        <w:rPr>
          <w:rFonts w:ascii="Times New Roman" w:hAnsi="Times New Roman" w:cs="Times New Roman"/>
          <w:lang w:val="en-US"/>
        </w:rPr>
        <w:t>3, а.е. 1575, л. 18-19.</w:t>
      </w:r>
      <w:proofErr w:type="gramEnd"/>
    </w:p>
    <w:p w:rsidR="00775A2F" w:rsidRPr="00C16BC3" w:rsidRDefault="00C17A6A" w:rsidP="00FA7960">
      <w:pPr>
        <w:spacing w:after="0" w:line="240" w:lineRule="auto"/>
        <w:jc w:val="both"/>
        <w:rPr>
          <w:rFonts w:ascii="Times New Roman" w:hAnsi="Times New Roman" w:cs="Times New Roman"/>
          <w:lang w:val="en-US"/>
        </w:rPr>
      </w:pPr>
      <w:proofErr w:type="gramStart"/>
      <w:r w:rsidRPr="00C16BC3">
        <w:rPr>
          <w:rFonts w:ascii="Times New Roman" w:hAnsi="Times New Roman" w:cs="Times New Roman"/>
          <w:lang w:val="en-US"/>
        </w:rPr>
        <w:t>40</w:t>
      </w:r>
      <w:r w:rsidRPr="00C16BC3">
        <w:rPr>
          <w:rFonts w:ascii="Times New Roman" w:hAnsi="Times New Roman" w:cs="Times New Roman"/>
        </w:rPr>
        <w:t xml:space="preserve"> </w:t>
      </w:r>
      <w:r w:rsidR="00775A2F" w:rsidRPr="00C16BC3">
        <w:rPr>
          <w:rFonts w:ascii="Times New Roman" w:hAnsi="Times New Roman" w:cs="Times New Roman"/>
          <w:lang w:val="en-US"/>
        </w:rPr>
        <w:t>Материали по Конституцията..., т. XIII, л. 31-32.</w:t>
      </w:r>
      <w:proofErr w:type="gramEnd"/>
    </w:p>
    <w:p w:rsidR="00775A2F" w:rsidRPr="00C16BC3" w:rsidRDefault="00C17A6A" w:rsidP="00FA7960">
      <w:pPr>
        <w:spacing w:after="0" w:line="240" w:lineRule="auto"/>
        <w:jc w:val="both"/>
        <w:rPr>
          <w:rFonts w:ascii="Times New Roman" w:hAnsi="Times New Roman" w:cs="Times New Roman"/>
          <w:lang w:val="en-US"/>
        </w:rPr>
      </w:pPr>
      <w:proofErr w:type="gramStart"/>
      <w:r w:rsidRPr="00C16BC3">
        <w:rPr>
          <w:rFonts w:ascii="Times New Roman" w:hAnsi="Times New Roman" w:cs="Times New Roman"/>
          <w:lang w:val="en-US"/>
        </w:rPr>
        <w:t>41</w:t>
      </w:r>
      <w:r w:rsidRPr="00C16BC3">
        <w:rPr>
          <w:rFonts w:ascii="Times New Roman" w:hAnsi="Times New Roman" w:cs="Times New Roman"/>
        </w:rPr>
        <w:t xml:space="preserve"> </w:t>
      </w:r>
      <w:r w:rsidR="00775A2F" w:rsidRPr="00C16BC3">
        <w:rPr>
          <w:rFonts w:ascii="Times New Roman" w:hAnsi="Times New Roman" w:cs="Times New Roman"/>
          <w:lang w:val="en-US"/>
        </w:rPr>
        <w:t>Материали по Конституцията..., т. XI, л. 121-126.</w:t>
      </w:r>
      <w:proofErr w:type="gramEnd"/>
    </w:p>
    <w:p w:rsidR="00775A2F" w:rsidRPr="00C16BC3" w:rsidRDefault="00C17A6A" w:rsidP="00FA7960">
      <w:pPr>
        <w:spacing w:after="0" w:line="240" w:lineRule="auto"/>
        <w:jc w:val="both"/>
        <w:rPr>
          <w:rFonts w:ascii="Times New Roman" w:hAnsi="Times New Roman" w:cs="Times New Roman"/>
          <w:lang w:val="en-US"/>
        </w:rPr>
      </w:pPr>
      <w:proofErr w:type="gramStart"/>
      <w:r w:rsidRPr="00C16BC3">
        <w:rPr>
          <w:rFonts w:ascii="Times New Roman" w:hAnsi="Times New Roman" w:cs="Times New Roman"/>
          <w:lang w:val="en-US"/>
        </w:rPr>
        <w:t>42</w:t>
      </w:r>
      <w:r w:rsidRPr="00C16BC3">
        <w:rPr>
          <w:rFonts w:ascii="Times New Roman" w:hAnsi="Times New Roman" w:cs="Times New Roman"/>
        </w:rPr>
        <w:t xml:space="preserve"> </w:t>
      </w:r>
      <w:r w:rsidR="00775A2F" w:rsidRPr="00C16BC3">
        <w:rPr>
          <w:rFonts w:ascii="Times New Roman" w:hAnsi="Times New Roman" w:cs="Times New Roman"/>
          <w:lang w:val="en-US"/>
        </w:rPr>
        <w:t>ЦДА, ф. 861К, оп.</w:t>
      </w:r>
      <w:proofErr w:type="gramEnd"/>
      <w:r w:rsidR="00775A2F" w:rsidRPr="00C16BC3">
        <w:rPr>
          <w:rFonts w:ascii="Times New Roman" w:hAnsi="Times New Roman" w:cs="Times New Roman"/>
          <w:lang w:val="en-US"/>
        </w:rPr>
        <w:t xml:space="preserve"> </w:t>
      </w:r>
      <w:proofErr w:type="gramStart"/>
      <w:r w:rsidR="00775A2F" w:rsidRPr="00C16BC3">
        <w:rPr>
          <w:rFonts w:ascii="Times New Roman" w:hAnsi="Times New Roman" w:cs="Times New Roman"/>
          <w:lang w:val="en-US"/>
        </w:rPr>
        <w:t>2, а.е. 143, л. 33-34.</w:t>
      </w:r>
      <w:proofErr w:type="gramEnd"/>
    </w:p>
    <w:p w:rsidR="00775A2F" w:rsidRPr="00C16BC3" w:rsidRDefault="00C17A6A" w:rsidP="00FA7960">
      <w:pPr>
        <w:spacing w:after="0" w:line="240" w:lineRule="auto"/>
        <w:jc w:val="both"/>
        <w:rPr>
          <w:rFonts w:ascii="Times New Roman" w:hAnsi="Times New Roman" w:cs="Times New Roman"/>
          <w:lang w:val="en-US"/>
        </w:rPr>
      </w:pPr>
      <w:r w:rsidRPr="00C16BC3">
        <w:rPr>
          <w:rFonts w:ascii="Times New Roman" w:hAnsi="Times New Roman" w:cs="Times New Roman"/>
          <w:lang w:val="en-US"/>
        </w:rPr>
        <w:t>43</w:t>
      </w:r>
      <w:r w:rsidRPr="00C16BC3">
        <w:rPr>
          <w:rFonts w:ascii="Times New Roman" w:hAnsi="Times New Roman" w:cs="Times New Roman"/>
        </w:rPr>
        <w:t xml:space="preserve"> </w:t>
      </w:r>
      <w:r w:rsidR="00775A2F" w:rsidRPr="00C16BC3">
        <w:rPr>
          <w:rFonts w:ascii="Times New Roman" w:hAnsi="Times New Roman" w:cs="Times New Roman"/>
          <w:lang w:val="en-US"/>
        </w:rPr>
        <w:t xml:space="preserve">Стенографски дневници на ВНС, 123 заседание, 30 ноември 1947 </w:t>
      </w:r>
      <w:proofErr w:type="gramStart"/>
      <w:r w:rsidR="00775A2F" w:rsidRPr="00C16BC3">
        <w:rPr>
          <w:rFonts w:ascii="Times New Roman" w:hAnsi="Times New Roman" w:cs="Times New Roman"/>
          <w:lang w:val="en-US"/>
        </w:rPr>
        <w:t>г.,</w:t>
      </w:r>
      <w:proofErr w:type="gramEnd"/>
      <w:r w:rsidR="00775A2F" w:rsidRPr="00C16BC3">
        <w:rPr>
          <w:rFonts w:ascii="Times New Roman" w:hAnsi="Times New Roman" w:cs="Times New Roman"/>
          <w:lang w:val="en-US"/>
        </w:rPr>
        <w:t xml:space="preserve"> с. 753-754.</w:t>
      </w:r>
    </w:p>
    <w:p w:rsidR="00775A2F" w:rsidRPr="00C16BC3" w:rsidRDefault="00C17A6A" w:rsidP="00FA7960">
      <w:pPr>
        <w:spacing w:after="0" w:line="240" w:lineRule="auto"/>
        <w:jc w:val="both"/>
        <w:rPr>
          <w:rFonts w:ascii="Times New Roman" w:hAnsi="Times New Roman" w:cs="Times New Roman"/>
          <w:lang w:val="en-US"/>
        </w:rPr>
      </w:pPr>
      <w:proofErr w:type="gramStart"/>
      <w:r w:rsidRPr="00C16BC3">
        <w:rPr>
          <w:rFonts w:ascii="Times New Roman" w:hAnsi="Times New Roman" w:cs="Times New Roman"/>
          <w:lang w:val="en-US"/>
        </w:rPr>
        <w:t>44</w:t>
      </w:r>
      <w:r w:rsidRPr="00C16BC3">
        <w:rPr>
          <w:rFonts w:ascii="Times New Roman" w:hAnsi="Times New Roman" w:cs="Times New Roman"/>
        </w:rPr>
        <w:t xml:space="preserve"> </w:t>
      </w:r>
      <w:r w:rsidR="00775A2F" w:rsidRPr="00C16BC3">
        <w:rPr>
          <w:rFonts w:ascii="Times New Roman" w:hAnsi="Times New Roman" w:cs="Times New Roman"/>
          <w:lang w:val="en-US"/>
        </w:rPr>
        <w:t>Пак там, с. 755-756.</w:t>
      </w:r>
      <w:proofErr w:type="gramEnd"/>
    </w:p>
    <w:p w:rsidR="00775A2F" w:rsidRPr="00C16BC3" w:rsidRDefault="00C17A6A" w:rsidP="00FA7960">
      <w:pPr>
        <w:spacing w:after="0" w:line="240" w:lineRule="auto"/>
        <w:jc w:val="both"/>
        <w:rPr>
          <w:rFonts w:ascii="Times New Roman" w:hAnsi="Times New Roman" w:cs="Times New Roman"/>
          <w:lang w:val="en-US"/>
        </w:rPr>
      </w:pPr>
      <w:proofErr w:type="gramStart"/>
      <w:r w:rsidRPr="00C16BC3">
        <w:rPr>
          <w:rFonts w:ascii="Times New Roman" w:hAnsi="Times New Roman" w:cs="Times New Roman"/>
          <w:lang w:val="en-US"/>
        </w:rPr>
        <w:t>45</w:t>
      </w:r>
      <w:r w:rsidRPr="00C16BC3">
        <w:rPr>
          <w:rFonts w:ascii="Times New Roman" w:hAnsi="Times New Roman" w:cs="Times New Roman"/>
        </w:rPr>
        <w:t xml:space="preserve"> </w:t>
      </w:r>
      <w:r w:rsidR="00775A2F" w:rsidRPr="00C16BC3">
        <w:rPr>
          <w:rFonts w:ascii="Times New Roman" w:hAnsi="Times New Roman" w:cs="Times New Roman"/>
          <w:lang w:val="en-US"/>
        </w:rPr>
        <w:t>Пак там, с. 756.</w:t>
      </w:r>
      <w:proofErr w:type="gramEnd"/>
    </w:p>
    <w:p w:rsidR="007D1AF4" w:rsidRPr="00C16BC3" w:rsidRDefault="007D1AF4" w:rsidP="00FA7960">
      <w:pPr>
        <w:spacing w:after="0" w:line="240" w:lineRule="auto"/>
        <w:jc w:val="both"/>
        <w:rPr>
          <w:rFonts w:ascii="Times New Roman" w:hAnsi="Times New Roman" w:cs="Times New Roman"/>
          <w:lang w:val="en-US"/>
        </w:rPr>
      </w:pPr>
    </w:p>
    <w:p w:rsidR="00775A2F" w:rsidRPr="00C16BC3" w:rsidRDefault="00775A2F" w:rsidP="00FA7960">
      <w:pPr>
        <w:spacing w:after="0" w:line="240" w:lineRule="auto"/>
        <w:jc w:val="both"/>
        <w:rPr>
          <w:rFonts w:ascii="Times New Roman" w:hAnsi="Times New Roman" w:cs="Times New Roman"/>
          <w:lang w:val="en-US"/>
        </w:rPr>
      </w:pPr>
    </w:p>
    <w:p w:rsidR="007D1AF4" w:rsidRPr="00C16BC3" w:rsidRDefault="007D1AF4" w:rsidP="00FA7960">
      <w:pPr>
        <w:spacing w:after="0" w:line="240" w:lineRule="auto"/>
        <w:jc w:val="both"/>
        <w:rPr>
          <w:rFonts w:ascii="Times New Roman" w:hAnsi="Times New Roman" w:cs="Times New Roman"/>
          <w:b/>
          <w:lang w:val="en-US"/>
        </w:rPr>
      </w:pPr>
      <w:r w:rsidRPr="00C16BC3">
        <w:rPr>
          <w:rFonts w:ascii="Times New Roman" w:hAnsi="Times New Roman" w:cs="Times New Roman"/>
          <w:b/>
          <w:lang w:val="en-US"/>
        </w:rPr>
        <w:t>Литература</w:t>
      </w:r>
    </w:p>
    <w:p w:rsidR="007D1AF4" w:rsidRPr="00C16BC3" w:rsidRDefault="007D1AF4" w:rsidP="00FA7960">
      <w:pPr>
        <w:spacing w:after="0" w:line="240" w:lineRule="auto"/>
        <w:jc w:val="both"/>
        <w:rPr>
          <w:rFonts w:ascii="Times New Roman" w:hAnsi="Times New Roman" w:cs="Times New Roman"/>
          <w:lang w:val="en-US"/>
        </w:rPr>
      </w:pPr>
    </w:p>
    <w:p w:rsidR="00775A2F" w:rsidRPr="00C16BC3" w:rsidRDefault="00775A2F" w:rsidP="00FA7960">
      <w:pPr>
        <w:spacing w:after="0" w:line="240" w:lineRule="auto"/>
        <w:jc w:val="both"/>
        <w:rPr>
          <w:rFonts w:ascii="Times New Roman" w:hAnsi="Times New Roman" w:cs="Times New Roman"/>
          <w:b/>
          <w:i/>
          <w:lang w:val="en-US"/>
        </w:rPr>
      </w:pPr>
      <w:r w:rsidRPr="00C16BC3">
        <w:rPr>
          <w:rFonts w:ascii="Times New Roman" w:hAnsi="Times New Roman" w:cs="Times New Roman"/>
          <w:b/>
          <w:i/>
          <w:lang w:val="en-US"/>
        </w:rPr>
        <w:t>Архивни източници</w:t>
      </w:r>
    </w:p>
    <w:p w:rsidR="001345EC" w:rsidRPr="00C16BC3" w:rsidRDefault="00775A2F" w:rsidP="00FA7960">
      <w:pPr>
        <w:spacing w:after="0" w:line="240" w:lineRule="auto"/>
        <w:jc w:val="both"/>
        <w:rPr>
          <w:rFonts w:ascii="Times New Roman" w:hAnsi="Times New Roman" w:cs="Times New Roman"/>
        </w:rPr>
      </w:pPr>
      <w:r w:rsidRPr="00C16BC3">
        <w:rPr>
          <w:rFonts w:ascii="Times New Roman" w:hAnsi="Times New Roman" w:cs="Times New Roman"/>
          <w:lang w:val="en-US"/>
        </w:rPr>
        <w:t xml:space="preserve">Централен държавен </w:t>
      </w:r>
      <w:r w:rsidR="001345EC" w:rsidRPr="00C16BC3">
        <w:rPr>
          <w:rFonts w:ascii="Times New Roman" w:hAnsi="Times New Roman" w:cs="Times New Roman"/>
          <w:lang w:val="en-US"/>
        </w:rPr>
        <w:t>архив (ЦДА), ф. 1Б; 146Б; 861К</w:t>
      </w:r>
    </w:p>
    <w:p w:rsidR="00775A2F" w:rsidRPr="00C16BC3" w:rsidRDefault="00775A2F" w:rsidP="00FA7960">
      <w:pPr>
        <w:spacing w:after="0" w:line="240" w:lineRule="auto"/>
        <w:jc w:val="both"/>
        <w:rPr>
          <w:rFonts w:ascii="Times New Roman" w:hAnsi="Times New Roman" w:cs="Times New Roman"/>
        </w:rPr>
      </w:pPr>
      <w:proofErr w:type="gramStart"/>
      <w:r w:rsidRPr="00C16BC3">
        <w:rPr>
          <w:rFonts w:ascii="Times New Roman" w:hAnsi="Times New Roman" w:cs="Times New Roman"/>
          <w:lang w:val="en-US"/>
        </w:rPr>
        <w:t>Библиотека на Народното събрание - Материали по Конституцията на НРБ от 1947.</w:t>
      </w:r>
      <w:proofErr w:type="gramEnd"/>
      <w:r w:rsidRPr="00C16BC3">
        <w:rPr>
          <w:rFonts w:ascii="Times New Roman" w:hAnsi="Times New Roman" w:cs="Times New Roman"/>
          <w:lang w:val="en-US"/>
        </w:rPr>
        <w:t xml:space="preserve"> Т. II, III, VI, VII, X, XI, XIII.</w:t>
      </w:r>
    </w:p>
    <w:p w:rsidR="001345EC" w:rsidRPr="00C16BC3" w:rsidRDefault="001345EC" w:rsidP="00FA7960">
      <w:pPr>
        <w:spacing w:after="0" w:line="240" w:lineRule="auto"/>
        <w:jc w:val="both"/>
        <w:rPr>
          <w:rFonts w:ascii="Times New Roman" w:hAnsi="Times New Roman" w:cs="Times New Roman"/>
        </w:rPr>
      </w:pPr>
    </w:p>
    <w:p w:rsidR="00775A2F" w:rsidRPr="00C16BC3" w:rsidRDefault="00775A2F" w:rsidP="00FA7960">
      <w:pPr>
        <w:spacing w:after="0" w:line="240" w:lineRule="auto"/>
        <w:jc w:val="both"/>
        <w:rPr>
          <w:rFonts w:ascii="Times New Roman" w:hAnsi="Times New Roman" w:cs="Times New Roman"/>
          <w:b/>
          <w:i/>
          <w:lang w:val="en-US"/>
        </w:rPr>
      </w:pPr>
      <w:r w:rsidRPr="00C16BC3">
        <w:rPr>
          <w:rFonts w:ascii="Times New Roman" w:hAnsi="Times New Roman" w:cs="Times New Roman"/>
          <w:b/>
          <w:i/>
          <w:lang w:val="en-US"/>
        </w:rPr>
        <w:t>Публикации</w:t>
      </w:r>
    </w:p>
    <w:p w:rsidR="00775A2F" w:rsidRPr="00C16BC3" w:rsidRDefault="00775A2F" w:rsidP="00FA7960">
      <w:pPr>
        <w:spacing w:after="0" w:line="240" w:lineRule="auto"/>
        <w:jc w:val="both"/>
        <w:rPr>
          <w:rFonts w:ascii="Times New Roman" w:hAnsi="Times New Roman" w:cs="Times New Roman"/>
          <w:lang w:val="en-US"/>
        </w:rPr>
      </w:pPr>
      <w:proofErr w:type="gramStart"/>
      <w:r w:rsidRPr="00C16BC3">
        <w:rPr>
          <w:rFonts w:ascii="Times New Roman" w:hAnsi="Times New Roman" w:cs="Times New Roman"/>
          <w:lang w:val="en-US"/>
        </w:rPr>
        <w:t>Джамбазов, А. Правосъдната система на България (1878-1944).</w:t>
      </w:r>
      <w:proofErr w:type="gramEnd"/>
      <w:r w:rsidRPr="00C16BC3">
        <w:rPr>
          <w:rFonts w:ascii="Times New Roman" w:hAnsi="Times New Roman" w:cs="Times New Roman"/>
          <w:lang w:val="en-US"/>
        </w:rPr>
        <w:t xml:space="preserve"> </w:t>
      </w:r>
      <w:proofErr w:type="gramStart"/>
      <w:r w:rsidRPr="00C16BC3">
        <w:rPr>
          <w:rFonts w:ascii="Times New Roman" w:hAnsi="Times New Roman" w:cs="Times New Roman"/>
          <w:lang w:val="en-US"/>
        </w:rPr>
        <w:t>С.,</w:t>
      </w:r>
      <w:proofErr w:type="gramEnd"/>
      <w:r w:rsidR="001345EC" w:rsidRPr="00C16BC3">
        <w:rPr>
          <w:rFonts w:ascii="Times New Roman" w:hAnsi="Times New Roman" w:cs="Times New Roman"/>
        </w:rPr>
        <w:t xml:space="preserve"> </w:t>
      </w:r>
      <w:r w:rsidRPr="00C16BC3">
        <w:rPr>
          <w:rFonts w:ascii="Times New Roman" w:hAnsi="Times New Roman" w:cs="Times New Roman"/>
          <w:lang w:val="en-US"/>
        </w:rPr>
        <w:t>1990.</w:t>
      </w:r>
    </w:p>
    <w:p w:rsidR="00775A2F" w:rsidRPr="00C16BC3" w:rsidRDefault="00775A2F" w:rsidP="00FA7960">
      <w:pPr>
        <w:spacing w:after="0" w:line="240" w:lineRule="auto"/>
        <w:jc w:val="both"/>
        <w:rPr>
          <w:rFonts w:ascii="Times New Roman" w:hAnsi="Times New Roman" w:cs="Times New Roman"/>
          <w:lang w:val="en-US"/>
        </w:rPr>
      </w:pPr>
      <w:r w:rsidRPr="00C16BC3">
        <w:rPr>
          <w:rFonts w:ascii="Times New Roman" w:hAnsi="Times New Roman" w:cs="Times New Roman"/>
          <w:lang w:val="en-US"/>
        </w:rPr>
        <w:t xml:space="preserve">Димитров, Г. Дневник. </w:t>
      </w:r>
      <w:proofErr w:type="gramStart"/>
      <w:r w:rsidRPr="00C16BC3">
        <w:rPr>
          <w:rFonts w:ascii="Times New Roman" w:hAnsi="Times New Roman" w:cs="Times New Roman"/>
          <w:lang w:val="en-US"/>
        </w:rPr>
        <w:t>С.,</w:t>
      </w:r>
      <w:proofErr w:type="gramEnd"/>
      <w:r w:rsidRPr="00C16BC3">
        <w:rPr>
          <w:rFonts w:ascii="Times New Roman" w:hAnsi="Times New Roman" w:cs="Times New Roman"/>
          <w:lang w:val="en-US"/>
        </w:rPr>
        <w:t xml:space="preserve"> 1997.</w:t>
      </w:r>
    </w:p>
    <w:p w:rsidR="00775A2F" w:rsidRPr="00C16BC3" w:rsidRDefault="00775A2F" w:rsidP="00FA7960">
      <w:pPr>
        <w:spacing w:after="0" w:line="240" w:lineRule="auto"/>
        <w:jc w:val="both"/>
        <w:rPr>
          <w:rFonts w:ascii="Times New Roman" w:hAnsi="Times New Roman" w:cs="Times New Roman"/>
          <w:lang w:val="en-US"/>
        </w:rPr>
      </w:pPr>
      <w:proofErr w:type="gramStart"/>
      <w:r w:rsidRPr="00C16BC3">
        <w:rPr>
          <w:rFonts w:ascii="Times New Roman" w:hAnsi="Times New Roman" w:cs="Times New Roman"/>
          <w:lang w:val="en-US"/>
        </w:rPr>
        <w:t>Друмева, Е. Конституционно право.</w:t>
      </w:r>
      <w:proofErr w:type="gramEnd"/>
      <w:r w:rsidRPr="00C16BC3">
        <w:rPr>
          <w:rFonts w:ascii="Times New Roman" w:hAnsi="Times New Roman" w:cs="Times New Roman"/>
          <w:lang w:val="en-US"/>
        </w:rPr>
        <w:t xml:space="preserve"> </w:t>
      </w:r>
      <w:proofErr w:type="gramStart"/>
      <w:r w:rsidRPr="00C16BC3">
        <w:rPr>
          <w:rFonts w:ascii="Times New Roman" w:hAnsi="Times New Roman" w:cs="Times New Roman"/>
          <w:lang w:val="en-US"/>
        </w:rPr>
        <w:t>С.,</w:t>
      </w:r>
      <w:proofErr w:type="gramEnd"/>
      <w:r w:rsidRPr="00C16BC3">
        <w:rPr>
          <w:rFonts w:ascii="Times New Roman" w:hAnsi="Times New Roman" w:cs="Times New Roman"/>
          <w:lang w:val="en-US"/>
        </w:rPr>
        <w:t xml:space="preserve"> 1995.</w:t>
      </w:r>
    </w:p>
    <w:p w:rsidR="00775A2F" w:rsidRPr="00C16BC3" w:rsidRDefault="00775A2F" w:rsidP="00FA7960">
      <w:pPr>
        <w:spacing w:after="0" w:line="240" w:lineRule="auto"/>
        <w:jc w:val="both"/>
        <w:rPr>
          <w:rFonts w:ascii="Times New Roman" w:hAnsi="Times New Roman" w:cs="Times New Roman"/>
          <w:lang w:val="en-US"/>
        </w:rPr>
      </w:pPr>
      <w:proofErr w:type="gramStart"/>
      <w:r w:rsidRPr="00C16BC3">
        <w:rPr>
          <w:rFonts w:ascii="Times New Roman" w:hAnsi="Times New Roman" w:cs="Times New Roman"/>
          <w:lang w:val="en-US"/>
        </w:rPr>
        <w:t>Коларов, В. Статии, дневници, речи, доклади, писма, стенограми, шифрограми.</w:t>
      </w:r>
      <w:proofErr w:type="gramEnd"/>
      <w:r w:rsidRPr="00C16BC3">
        <w:rPr>
          <w:rFonts w:ascii="Times New Roman" w:hAnsi="Times New Roman" w:cs="Times New Roman"/>
          <w:lang w:val="en-US"/>
        </w:rPr>
        <w:t xml:space="preserve"> </w:t>
      </w:r>
      <w:proofErr w:type="gramStart"/>
      <w:r w:rsidRPr="00C16BC3">
        <w:rPr>
          <w:rFonts w:ascii="Times New Roman" w:hAnsi="Times New Roman" w:cs="Times New Roman"/>
          <w:lang w:val="en-US"/>
        </w:rPr>
        <w:t>Избрани произведения в три тома.</w:t>
      </w:r>
      <w:proofErr w:type="gramEnd"/>
      <w:r w:rsidRPr="00C16BC3">
        <w:rPr>
          <w:rFonts w:ascii="Times New Roman" w:hAnsi="Times New Roman" w:cs="Times New Roman"/>
          <w:lang w:val="en-US"/>
        </w:rPr>
        <w:t xml:space="preserve"> Т. 3. </w:t>
      </w:r>
      <w:proofErr w:type="gramStart"/>
      <w:r w:rsidRPr="00C16BC3">
        <w:rPr>
          <w:rFonts w:ascii="Times New Roman" w:hAnsi="Times New Roman" w:cs="Times New Roman"/>
          <w:lang w:val="en-US"/>
        </w:rPr>
        <w:t>С.,</w:t>
      </w:r>
      <w:proofErr w:type="gramEnd"/>
      <w:r w:rsidRPr="00C16BC3">
        <w:rPr>
          <w:rFonts w:ascii="Times New Roman" w:hAnsi="Times New Roman" w:cs="Times New Roman"/>
          <w:lang w:val="en-US"/>
        </w:rPr>
        <w:t xml:space="preserve"> 2005.</w:t>
      </w:r>
    </w:p>
    <w:p w:rsidR="00775A2F" w:rsidRPr="00C16BC3" w:rsidRDefault="00775A2F" w:rsidP="00FA7960">
      <w:pPr>
        <w:spacing w:after="0" w:line="240" w:lineRule="auto"/>
        <w:jc w:val="both"/>
        <w:rPr>
          <w:rFonts w:ascii="Times New Roman" w:hAnsi="Times New Roman" w:cs="Times New Roman"/>
        </w:rPr>
      </w:pPr>
      <w:r w:rsidRPr="00C16BC3">
        <w:rPr>
          <w:rFonts w:ascii="Times New Roman" w:hAnsi="Times New Roman" w:cs="Times New Roman"/>
          <w:lang w:val="en-US"/>
        </w:rPr>
        <w:t>М. Геновски. Държавно и констит</w:t>
      </w:r>
      <w:r w:rsidR="001345EC" w:rsidRPr="00C16BC3">
        <w:rPr>
          <w:rFonts w:ascii="Times New Roman" w:hAnsi="Times New Roman" w:cs="Times New Roman"/>
          <w:lang w:val="en-US"/>
        </w:rPr>
        <w:t xml:space="preserve">уционно право. Т. III. </w:t>
      </w:r>
      <w:proofErr w:type="gramStart"/>
      <w:r w:rsidR="001345EC" w:rsidRPr="00C16BC3">
        <w:rPr>
          <w:rFonts w:ascii="Times New Roman" w:hAnsi="Times New Roman" w:cs="Times New Roman"/>
          <w:lang w:val="en-US"/>
        </w:rPr>
        <w:t>Димитров</w:t>
      </w:r>
      <w:r w:rsidRPr="00C16BC3">
        <w:rPr>
          <w:rFonts w:ascii="Times New Roman" w:hAnsi="Times New Roman" w:cs="Times New Roman"/>
          <w:lang w:val="en-US"/>
        </w:rPr>
        <w:t>ската конституция.</w:t>
      </w:r>
      <w:proofErr w:type="gramEnd"/>
      <w:r w:rsidRPr="00C16BC3">
        <w:rPr>
          <w:rFonts w:ascii="Times New Roman" w:hAnsi="Times New Roman" w:cs="Times New Roman"/>
          <w:lang w:val="en-US"/>
        </w:rPr>
        <w:t xml:space="preserve"> </w:t>
      </w:r>
      <w:proofErr w:type="gramStart"/>
      <w:r w:rsidRPr="00C16BC3">
        <w:rPr>
          <w:rFonts w:ascii="Times New Roman" w:hAnsi="Times New Roman" w:cs="Times New Roman"/>
          <w:lang w:val="en-US"/>
        </w:rPr>
        <w:t>С.,</w:t>
      </w:r>
      <w:proofErr w:type="gramEnd"/>
      <w:r w:rsidRPr="00C16BC3">
        <w:rPr>
          <w:rFonts w:ascii="Times New Roman" w:hAnsi="Times New Roman" w:cs="Times New Roman"/>
          <w:lang w:val="en-US"/>
        </w:rPr>
        <w:t xml:space="preserve"> 1</w:t>
      </w:r>
      <w:r w:rsidR="001345EC" w:rsidRPr="00C16BC3">
        <w:rPr>
          <w:rFonts w:ascii="Times New Roman" w:hAnsi="Times New Roman" w:cs="Times New Roman"/>
          <w:lang w:val="en-US"/>
        </w:rPr>
        <w:t>948.</w:t>
      </w:r>
    </w:p>
    <w:p w:rsidR="00775A2F" w:rsidRPr="00C16BC3" w:rsidRDefault="00775A2F" w:rsidP="00FA7960">
      <w:pPr>
        <w:spacing w:after="0" w:line="240" w:lineRule="auto"/>
        <w:jc w:val="both"/>
        <w:rPr>
          <w:rFonts w:ascii="Times New Roman" w:hAnsi="Times New Roman" w:cs="Times New Roman"/>
          <w:lang w:val="en-US"/>
        </w:rPr>
      </w:pPr>
      <w:proofErr w:type="gramStart"/>
      <w:r w:rsidRPr="00C16BC3">
        <w:rPr>
          <w:rFonts w:ascii="Times New Roman" w:hAnsi="Times New Roman" w:cs="Times New Roman"/>
          <w:lang w:val="en-US"/>
        </w:rPr>
        <w:t>Отечествен фронт, бр.</w:t>
      </w:r>
      <w:proofErr w:type="gramEnd"/>
      <w:r w:rsidRPr="00C16BC3">
        <w:rPr>
          <w:rFonts w:ascii="Times New Roman" w:hAnsi="Times New Roman" w:cs="Times New Roman"/>
          <w:lang w:val="en-US"/>
        </w:rPr>
        <w:t xml:space="preserve"> </w:t>
      </w:r>
      <w:proofErr w:type="gramStart"/>
      <w:r w:rsidRPr="00C16BC3">
        <w:rPr>
          <w:rFonts w:ascii="Times New Roman" w:hAnsi="Times New Roman" w:cs="Times New Roman"/>
          <w:lang w:val="en-US"/>
        </w:rPr>
        <w:t>640, 4 октомври 1946 г.</w:t>
      </w:r>
      <w:proofErr w:type="gramEnd"/>
    </w:p>
    <w:p w:rsidR="001345EC" w:rsidRPr="00C16BC3" w:rsidRDefault="00775A2F" w:rsidP="00FA7960">
      <w:pPr>
        <w:spacing w:after="0" w:line="240" w:lineRule="auto"/>
        <w:jc w:val="both"/>
        <w:rPr>
          <w:rFonts w:ascii="Times New Roman" w:hAnsi="Times New Roman" w:cs="Times New Roman"/>
        </w:rPr>
      </w:pPr>
      <w:proofErr w:type="gramStart"/>
      <w:r w:rsidRPr="00C16BC3">
        <w:rPr>
          <w:rFonts w:ascii="Times New Roman" w:hAnsi="Times New Roman" w:cs="Times New Roman"/>
          <w:lang w:val="en-US"/>
        </w:rPr>
        <w:t>Работническо дел</w:t>
      </w:r>
      <w:r w:rsidR="001345EC" w:rsidRPr="00C16BC3">
        <w:rPr>
          <w:rFonts w:ascii="Times New Roman" w:hAnsi="Times New Roman" w:cs="Times New Roman"/>
          <w:lang w:val="en-US"/>
        </w:rPr>
        <w:t>о, бр.</w:t>
      </w:r>
      <w:proofErr w:type="gramEnd"/>
      <w:r w:rsidR="001345EC" w:rsidRPr="00C16BC3">
        <w:rPr>
          <w:rFonts w:ascii="Times New Roman" w:hAnsi="Times New Roman" w:cs="Times New Roman"/>
          <w:lang w:val="en-US"/>
        </w:rPr>
        <w:t xml:space="preserve"> </w:t>
      </w:r>
      <w:proofErr w:type="gramStart"/>
      <w:r w:rsidR="001345EC" w:rsidRPr="00C16BC3">
        <w:rPr>
          <w:rFonts w:ascii="Times New Roman" w:hAnsi="Times New Roman" w:cs="Times New Roman"/>
          <w:lang w:val="en-US"/>
        </w:rPr>
        <w:t>250, 26 октомври 1947 г.</w:t>
      </w:r>
      <w:proofErr w:type="gramEnd"/>
    </w:p>
    <w:p w:rsidR="00775A2F" w:rsidRPr="00C16BC3" w:rsidRDefault="00775A2F" w:rsidP="00FA7960">
      <w:pPr>
        <w:spacing w:after="0" w:line="240" w:lineRule="auto"/>
        <w:jc w:val="both"/>
        <w:rPr>
          <w:rFonts w:ascii="Times New Roman" w:hAnsi="Times New Roman" w:cs="Times New Roman"/>
          <w:lang w:val="en-US"/>
        </w:rPr>
      </w:pPr>
      <w:proofErr w:type="gramStart"/>
      <w:r w:rsidRPr="00C16BC3">
        <w:rPr>
          <w:rFonts w:ascii="Times New Roman" w:hAnsi="Times New Roman" w:cs="Times New Roman"/>
          <w:lang w:val="en-US"/>
        </w:rPr>
        <w:t>Семкова-Димитрова, З. Промени в съдебната власт на България (1944-1948 г.).</w:t>
      </w:r>
      <w:proofErr w:type="gramEnd"/>
      <w:r w:rsidRPr="00C16BC3">
        <w:rPr>
          <w:rFonts w:ascii="Times New Roman" w:hAnsi="Times New Roman" w:cs="Times New Roman"/>
          <w:lang w:val="en-US"/>
        </w:rPr>
        <w:t xml:space="preserve"> </w:t>
      </w:r>
      <w:proofErr w:type="gramStart"/>
      <w:r w:rsidRPr="00C16BC3">
        <w:rPr>
          <w:rFonts w:ascii="Times New Roman" w:hAnsi="Times New Roman" w:cs="Times New Roman"/>
          <w:lang w:val="en-US"/>
        </w:rPr>
        <w:t>С.,</w:t>
      </w:r>
      <w:proofErr w:type="gramEnd"/>
      <w:r w:rsidRPr="00C16BC3">
        <w:rPr>
          <w:rFonts w:ascii="Times New Roman" w:hAnsi="Times New Roman" w:cs="Times New Roman"/>
          <w:lang w:val="en-US"/>
        </w:rPr>
        <w:t xml:space="preserve"> 2004.</w:t>
      </w:r>
    </w:p>
    <w:p w:rsidR="001345EC" w:rsidRPr="00C16BC3" w:rsidRDefault="00775A2F" w:rsidP="00FA7960">
      <w:pPr>
        <w:spacing w:after="0" w:line="240" w:lineRule="auto"/>
        <w:jc w:val="both"/>
        <w:rPr>
          <w:rFonts w:ascii="Times New Roman" w:hAnsi="Times New Roman" w:cs="Times New Roman"/>
        </w:rPr>
      </w:pPr>
      <w:proofErr w:type="gramStart"/>
      <w:r w:rsidRPr="00C16BC3">
        <w:rPr>
          <w:rFonts w:ascii="Times New Roman" w:hAnsi="Times New Roman" w:cs="Times New Roman"/>
          <w:lang w:val="en-US"/>
        </w:rPr>
        <w:t>Стенографски дневници на ВНС, дял II,</w:t>
      </w:r>
      <w:r w:rsidR="001345EC" w:rsidRPr="00C16BC3">
        <w:rPr>
          <w:rFonts w:ascii="Times New Roman" w:hAnsi="Times New Roman" w:cs="Times New Roman"/>
          <w:lang w:val="en-US"/>
        </w:rPr>
        <w:t xml:space="preserve"> кн.</w:t>
      </w:r>
      <w:proofErr w:type="gramEnd"/>
      <w:r w:rsidR="001345EC" w:rsidRPr="00C16BC3">
        <w:rPr>
          <w:rFonts w:ascii="Times New Roman" w:hAnsi="Times New Roman" w:cs="Times New Roman"/>
          <w:lang w:val="en-US"/>
        </w:rPr>
        <w:t xml:space="preserve"> 1, 76 заседание, </w:t>
      </w:r>
      <w:proofErr w:type="gramStart"/>
      <w:r w:rsidR="001345EC" w:rsidRPr="00C16BC3">
        <w:rPr>
          <w:rFonts w:ascii="Times New Roman" w:hAnsi="Times New Roman" w:cs="Times New Roman"/>
          <w:lang w:val="en-US"/>
        </w:rPr>
        <w:t>С.,</w:t>
      </w:r>
      <w:proofErr w:type="gramEnd"/>
      <w:r w:rsidR="001345EC" w:rsidRPr="00C16BC3">
        <w:rPr>
          <w:rFonts w:ascii="Times New Roman" w:hAnsi="Times New Roman" w:cs="Times New Roman"/>
          <w:lang w:val="en-US"/>
        </w:rPr>
        <w:t xml:space="preserve"> 1947.</w:t>
      </w:r>
    </w:p>
    <w:p w:rsidR="00775A2F" w:rsidRPr="00C16BC3" w:rsidRDefault="00775A2F" w:rsidP="00FA7960">
      <w:pPr>
        <w:spacing w:after="0" w:line="240" w:lineRule="auto"/>
        <w:jc w:val="both"/>
        <w:rPr>
          <w:rFonts w:ascii="Times New Roman" w:hAnsi="Times New Roman" w:cs="Times New Roman"/>
          <w:lang w:val="en-US"/>
        </w:rPr>
      </w:pPr>
      <w:proofErr w:type="gramStart"/>
      <w:r w:rsidRPr="00C16BC3">
        <w:rPr>
          <w:rFonts w:ascii="Times New Roman" w:hAnsi="Times New Roman" w:cs="Times New Roman"/>
          <w:lang w:val="en-US"/>
        </w:rPr>
        <w:t>Стенографски дневници на ВНС,</w:t>
      </w:r>
      <w:r w:rsidR="001345EC" w:rsidRPr="00C16BC3">
        <w:rPr>
          <w:rFonts w:ascii="Times New Roman" w:hAnsi="Times New Roman" w:cs="Times New Roman"/>
          <w:lang w:val="en-US"/>
        </w:rPr>
        <w:t xml:space="preserve"> 123 заседание, 30 ноември 1947</w:t>
      </w:r>
      <w:r w:rsidRPr="00C16BC3">
        <w:rPr>
          <w:rFonts w:ascii="Times New Roman" w:hAnsi="Times New Roman" w:cs="Times New Roman"/>
          <w:lang w:val="en-US"/>
        </w:rPr>
        <w:t>.</w:t>
      </w:r>
      <w:proofErr w:type="gramEnd"/>
    </w:p>
    <w:sectPr w:rsidR="00775A2F" w:rsidRPr="00C16BC3" w:rsidSect="00CB530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306" w:rsidRDefault="00C66306" w:rsidP="00393708">
      <w:pPr>
        <w:spacing w:after="0" w:line="240" w:lineRule="auto"/>
      </w:pPr>
      <w:r>
        <w:separator/>
      </w:r>
    </w:p>
  </w:endnote>
  <w:endnote w:type="continuationSeparator" w:id="0">
    <w:p w:rsidR="00C66306" w:rsidRDefault="00C66306" w:rsidP="00393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743297"/>
      <w:docPartObj>
        <w:docPartGallery w:val="Page Numbers (Bottom of Page)"/>
        <w:docPartUnique/>
      </w:docPartObj>
    </w:sdtPr>
    <w:sdtContent>
      <w:p w:rsidR="00393708" w:rsidRDefault="00CB5301">
        <w:pPr>
          <w:pStyle w:val="a5"/>
          <w:jc w:val="right"/>
        </w:pPr>
        <w:r>
          <w:fldChar w:fldCharType="begin"/>
        </w:r>
        <w:r w:rsidR="00393708">
          <w:instrText>PAGE   \* MERGEFORMAT</w:instrText>
        </w:r>
        <w:r>
          <w:fldChar w:fldCharType="separate"/>
        </w:r>
        <w:r w:rsidR="00E236AE">
          <w:rPr>
            <w:noProof/>
          </w:rPr>
          <w:t>1</w:t>
        </w:r>
        <w:r>
          <w:fldChar w:fldCharType="end"/>
        </w:r>
      </w:p>
    </w:sdtContent>
  </w:sdt>
  <w:p w:rsidR="00393708" w:rsidRDefault="0039370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306" w:rsidRDefault="00C66306" w:rsidP="00393708">
      <w:pPr>
        <w:spacing w:after="0" w:line="240" w:lineRule="auto"/>
      </w:pPr>
      <w:r>
        <w:separator/>
      </w:r>
    </w:p>
  </w:footnote>
  <w:footnote w:type="continuationSeparator" w:id="0">
    <w:p w:rsidR="00C66306" w:rsidRDefault="00C66306" w:rsidP="00393708">
      <w:pPr>
        <w:spacing w:after="0" w:line="240" w:lineRule="auto"/>
      </w:pPr>
      <w:r>
        <w:continuationSeparator/>
      </w:r>
    </w:p>
  </w:footnote>
  <w:footnote w:id="1">
    <w:p w:rsidR="00E0559D" w:rsidRPr="00E0559D" w:rsidRDefault="00E0559D" w:rsidP="00E0559D">
      <w:pPr>
        <w:pStyle w:val="aa"/>
        <w:jc w:val="both"/>
        <w:rPr>
          <w:rFonts w:ascii="Times New Roman" w:hAnsi="Times New Roman" w:cs="Times New Roman"/>
        </w:rPr>
      </w:pPr>
      <w:r w:rsidRPr="00E0559D">
        <w:rPr>
          <w:rStyle w:val="ac"/>
          <w:rFonts w:ascii="Times New Roman" w:hAnsi="Times New Roman" w:cs="Times New Roman"/>
        </w:rPr>
        <w:sym w:font="Symbol" w:char="F02A"/>
      </w:r>
      <w:r w:rsidRPr="00E0559D">
        <w:rPr>
          <w:rFonts w:ascii="Times New Roman" w:hAnsi="Times New Roman" w:cs="Times New Roman"/>
        </w:rPr>
        <w:t xml:space="preserve"> Публикувано в сп. „</w:t>
      </w:r>
      <w:r w:rsidRPr="00E0559D">
        <w:rPr>
          <w:rFonts w:ascii="Times New Roman" w:hAnsi="Times New Roman" w:cs="Times New Roman"/>
          <w:iCs/>
        </w:rPr>
        <w:t>Епохи“, година ХХ 2012, № 2, с. 137-158, Велико Търново, УИ „Св. св. Кирил и Методий“, 2013. ISSN 1310-2141</w:t>
      </w:r>
      <w:r w:rsidRPr="00E0559D">
        <w:rPr>
          <w:rFonts w:ascii="Times New Roman" w:hAnsi="Times New Roman" w:cs="Times New Roman"/>
          <w:lang w:eastAsia="bg-BG"/>
        </w:rPr>
        <w:t xml:space="preserve">. </w:t>
      </w:r>
    </w:p>
  </w:footnote>
  <w:footnote w:id="2">
    <w:p w:rsidR="00E0559D" w:rsidRPr="00E0559D" w:rsidRDefault="00E0559D" w:rsidP="00E0559D">
      <w:pPr>
        <w:pStyle w:val="aa"/>
        <w:jc w:val="both"/>
        <w:rPr>
          <w:rFonts w:ascii="Times New Roman" w:eastAsia="Times New Roman" w:hAnsi="Times New Roman" w:cs="Times New Roman"/>
          <w:lang w:eastAsia="bg-BG"/>
        </w:rPr>
      </w:pPr>
      <w:r w:rsidRPr="00E0559D">
        <w:rPr>
          <w:rStyle w:val="ac"/>
          <w:rFonts w:ascii="Times New Roman" w:hAnsi="Times New Roman" w:cs="Times New Roman"/>
        </w:rPr>
        <w:sym w:font="Symbol" w:char="F02A"/>
      </w:r>
      <w:r w:rsidRPr="00E0559D">
        <w:rPr>
          <w:rStyle w:val="ac"/>
          <w:rFonts w:ascii="Times New Roman" w:hAnsi="Times New Roman" w:cs="Times New Roman"/>
        </w:rPr>
        <w:sym w:font="Symbol" w:char="F02A"/>
      </w:r>
      <w:r w:rsidRPr="00E0559D">
        <w:rPr>
          <w:rFonts w:ascii="Times New Roman" w:hAnsi="Times New Roman" w:cs="Times New Roman"/>
        </w:rPr>
        <w:t xml:space="preserve"> </w:t>
      </w:r>
      <w:r w:rsidRPr="00E0559D">
        <w:rPr>
          <w:rFonts w:ascii="Times New Roman" w:eastAsia="Times New Roman" w:hAnsi="Times New Roman" w:cs="Times New Roman"/>
          <w:lang w:eastAsia="bg-BG"/>
        </w:rPr>
        <w:t>Доц. Лора Дончева Григорова е ръководител на катедра „Нова и най-нова история на България“ в Историческия факултет на Великотърновския университет „Св. св. Кирил и Методий“.</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3478BA"/>
    <w:rsid w:val="000223B6"/>
    <w:rsid w:val="001345EC"/>
    <w:rsid w:val="0013649D"/>
    <w:rsid w:val="002D7E16"/>
    <w:rsid w:val="002F4CAA"/>
    <w:rsid w:val="003478BA"/>
    <w:rsid w:val="00390D02"/>
    <w:rsid w:val="00393708"/>
    <w:rsid w:val="005F0D08"/>
    <w:rsid w:val="006A1C77"/>
    <w:rsid w:val="006E0301"/>
    <w:rsid w:val="007374A0"/>
    <w:rsid w:val="00775A2F"/>
    <w:rsid w:val="0079440C"/>
    <w:rsid w:val="007C4892"/>
    <w:rsid w:val="007D1AF4"/>
    <w:rsid w:val="00857DDC"/>
    <w:rsid w:val="0093402F"/>
    <w:rsid w:val="009668D5"/>
    <w:rsid w:val="009A5715"/>
    <w:rsid w:val="00A70CA1"/>
    <w:rsid w:val="00A83144"/>
    <w:rsid w:val="00AD0404"/>
    <w:rsid w:val="00BA2B12"/>
    <w:rsid w:val="00C12C0E"/>
    <w:rsid w:val="00C16BC3"/>
    <w:rsid w:val="00C17A6A"/>
    <w:rsid w:val="00C66306"/>
    <w:rsid w:val="00CB5301"/>
    <w:rsid w:val="00CD7ED9"/>
    <w:rsid w:val="00CF1A8E"/>
    <w:rsid w:val="00DA3491"/>
    <w:rsid w:val="00DE28A2"/>
    <w:rsid w:val="00DF0640"/>
    <w:rsid w:val="00E0559D"/>
    <w:rsid w:val="00E236AE"/>
    <w:rsid w:val="00E536D4"/>
    <w:rsid w:val="00ED6085"/>
    <w:rsid w:val="00FA7960"/>
    <w:rsid w:val="00FF343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3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3708"/>
    <w:pPr>
      <w:tabs>
        <w:tab w:val="center" w:pos="4536"/>
        <w:tab w:val="right" w:pos="9072"/>
      </w:tabs>
      <w:spacing w:after="0" w:line="240" w:lineRule="auto"/>
    </w:pPr>
  </w:style>
  <w:style w:type="character" w:customStyle="1" w:styleId="a4">
    <w:name w:val="Горен колонтитул Знак"/>
    <w:basedOn w:val="a0"/>
    <w:link w:val="a3"/>
    <w:uiPriority w:val="99"/>
    <w:rsid w:val="00393708"/>
  </w:style>
  <w:style w:type="paragraph" w:styleId="a5">
    <w:name w:val="footer"/>
    <w:basedOn w:val="a"/>
    <w:link w:val="a6"/>
    <w:uiPriority w:val="99"/>
    <w:unhideWhenUsed/>
    <w:rsid w:val="00393708"/>
    <w:pPr>
      <w:tabs>
        <w:tab w:val="center" w:pos="4536"/>
        <w:tab w:val="right" w:pos="9072"/>
      </w:tabs>
      <w:spacing w:after="0" w:line="240" w:lineRule="auto"/>
    </w:pPr>
  </w:style>
  <w:style w:type="character" w:customStyle="1" w:styleId="a6">
    <w:name w:val="Долен колонтитул Знак"/>
    <w:basedOn w:val="a0"/>
    <w:link w:val="a5"/>
    <w:uiPriority w:val="99"/>
    <w:rsid w:val="00393708"/>
  </w:style>
  <w:style w:type="paragraph" w:styleId="a7">
    <w:name w:val="endnote text"/>
    <w:basedOn w:val="a"/>
    <w:link w:val="a8"/>
    <w:uiPriority w:val="99"/>
    <w:unhideWhenUsed/>
    <w:rsid w:val="007C4892"/>
    <w:pPr>
      <w:spacing w:after="0" w:line="240" w:lineRule="auto"/>
    </w:pPr>
    <w:rPr>
      <w:sz w:val="20"/>
      <w:szCs w:val="20"/>
    </w:rPr>
  </w:style>
  <w:style w:type="character" w:customStyle="1" w:styleId="a8">
    <w:name w:val="Текст на бележка в края Знак"/>
    <w:basedOn w:val="a0"/>
    <w:link w:val="a7"/>
    <w:uiPriority w:val="99"/>
    <w:rsid w:val="007C4892"/>
    <w:rPr>
      <w:sz w:val="20"/>
      <w:szCs w:val="20"/>
    </w:rPr>
  </w:style>
  <w:style w:type="character" w:styleId="a9">
    <w:name w:val="endnote reference"/>
    <w:basedOn w:val="a0"/>
    <w:uiPriority w:val="99"/>
    <w:semiHidden/>
    <w:unhideWhenUsed/>
    <w:rsid w:val="007C4892"/>
    <w:rPr>
      <w:vertAlign w:val="superscript"/>
    </w:rPr>
  </w:style>
  <w:style w:type="paragraph" w:styleId="aa">
    <w:name w:val="footnote text"/>
    <w:basedOn w:val="a"/>
    <w:link w:val="ab"/>
    <w:uiPriority w:val="99"/>
    <w:semiHidden/>
    <w:unhideWhenUsed/>
    <w:rsid w:val="00AD0404"/>
    <w:pPr>
      <w:spacing w:after="0" w:line="240" w:lineRule="auto"/>
    </w:pPr>
    <w:rPr>
      <w:sz w:val="20"/>
      <w:szCs w:val="20"/>
    </w:rPr>
  </w:style>
  <w:style w:type="character" w:customStyle="1" w:styleId="ab">
    <w:name w:val="Текст под линия Знак"/>
    <w:basedOn w:val="a0"/>
    <w:link w:val="aa"/>
    <w:uiPriority w:val="99"/>
    <w:semiHidden/>
    <w:rsid w:val="00AD0404"/>
    <w:rPr>
      <w:sz w:val="20"/>
      <w:szCs w:val="20"/>
    </w:rPr>
  </w:style>
  <w:style w:type="character" w:styleId="ac">
    <w:name w:val="footnote reference"/>
    <w:basedOn w:val="a0"/>
    <w:uiPriority w:val="99"/>
    <w:semiHidden/>
    <w:unhideWhenUsed/>
    <w:rsid w:val="00AD04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3708"/>
    <w:pPr>
      <w:tabs>
        <w:tab w:val="center" w:pos="4536"/>
        <w:tab w:val="right" w:pos="9072"/>
      </w:tabs>
      <w:spacing w:after="0" w:line="240" w:lineRule="auto"/>
    </w:pPr>
  </w:style>
  <w:style w:type="character" w:customStyle="1" w:styleId="a4">
    <w:name w:val="Горен колонтитул Знак"/>
    <w:basedOn w:val="a0"/>
    <w:link w:val="a3"/>
    <w:uiPriority w:val="99"/>
    <w:rsid w:val="00393708"/>
  </w:style>
  <w:style w:type="paragraph" w:styleId="a5">
    <w:name w:val="footer"/>
    <w:basedOn w:val="a"/>
    <w:link w:val="a6"/>
    <w:uiPriority w:val="99"/>
    <w:unhideWhenUsed/>
    <w:rsid w:val="00393708"/>
    <w:pPr>
      <w:tabs>
        <w:tab w:val="center" w:pos="4536"/>
        <w:tab w:val="right" w:pos="9072"/>
      </w:tabs>
      <w:spacing w:after="0" w:line="240" w:lineRule="auto"/>
    </w:pPr>
  </w:style>
  <w:style w:type="character" w:customStyle="1" w:styleId="a6">
    <w:name w:val="Долен колонтитул Знак"/>
    <w:basedOn w:val="a0"/>
    <w:link w:val="a5"/>
    <w:uiPriority w:val="99"/>
    <w:rsid w:val="00393708"/>
  </w:style>
  <w:style w:type="paragraph" w:styleId="a7">
    <w:name w:val="endnote text"/>
    <w:basedOn w:val="a"/>
    <w:link w:val="a8"/>
    <w:uiPriority w:val="99"/>
    <w:unhideWhenUsed/>
    <w:rsid w:val="007C4892"/>
    <w:pPr>
      <w:spacing w:after="0" w:line="240" w:lineRule="auto"/>
    </w:pPr>
    <w:rPr>
      <w:sz w:val="20"/>
      <w:szCs w:val="20"/>
    </w:rPr>
  </w:style>
  <w:style w:type="character" w:customStyle="1" w:styleId="a8">
    <w:name w:val="Текст на бележка в края Знак"/>
    <w:basedOn w:val="a0"/>
    <w:link w:val="a7"/>
    <w:uiPriority w:val="99"/>
    <w:rsid w:val="007C4892"/>
    <w:rPr>
      <w:sz w:val="20"/>
      <w:szCs w:val="20"/>
    </w:rPr>
  </w:style>
  <w:style w:type="character" w:styleId="a9">
    <w:name w:val="endnote reference"/>
    <w:basedOn w:val="a0"/>
    <w:uiPriority w:val="99"/>
    <w:semiHidden/>
    <w:unhideWhenUsed/>
    <w:rsid w:val="007C4892"/>
    <w:rPr>
      <w:vertAlign w:val="superscript"/>
    </w:rPr>
  </w:style>
  <w:style w:type="paragraph" w:styleId="aa">
    <w:name w:val="footnote text"/>
    <w:basedOn w:val="a"/>
    <w:link w:val="ab"/>
    <w:uiPriority w:val="99"/>
    <w:semiHidden/>
    <w:unhideWhenUsed/>
    <w:rsid w:val="00AD0404"/>
    <w:pPr>
      <w:spacing w:after="0" w:line="240" w:lineRule="auto"/>
    </w:pPr>
    <w:rPr>
      <w:sz w:val="20"/>
      <w:szCs w:val="20"/>
    </w:rPr>
  </w:style>
  <w:style w:type="character" w:customStyle="1" w:styleId="ab">
    <w:name w:val="Текст под линия Знак"/>
    <w:basedOn w:val="a0"/>
    <w:link w:val="aa"/>
    <w:uiPriority w:val="99"/>
    <w:semiHidden/>
    <w:rsid w:val="00AD0404"/>
    <w:rPr>
      <w:sz w:val="20"/>
      <w:szCs w:val="20"/>
    </w:rPr>
  </w:style>
  <w:style w:type="character" w:styleId="ac">
    <w:name w:val="footnote reference"/>
    <w:basedOn w:val="a0"/>
    <w:uiPriority w:val="99"/>
    <w:semiHidden/>
    <w:unhideWhenUsed/>
    <w:rsid w:val="00AD0404"/>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45383-6A34-4127-8CF7-4A9A2D40C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6806</Words>
  <Characters>38795</Characters>
  <Application>Microsoft Office Word</Application>
  <DocSecurity>0</DocSecurity>
  <Lines>323</Lines>
  <Paragraphs>91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 Petrov</dc:creator>
  <cp:lastModifiedBy>BREGOV</cp:lastModifiedBy>
  <cp:revision>2</cp:revision>
  <dcterms:created xsi:type="dcterms:W3CDTF">2017-09-17T21:27:00Z</dcterms:created>
  <dcterms:modified xsi:type="dcterms:W3CDTF">2017-09-17T21:27:00Z</dcterms:modified>
</cp:coreProperties>
</file>